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85757" w14:textId="77777777" w:rsidR="00E751D5" w:rsidRDefault="00E751D5" w:rsidP="00E751D5">
      <w:r>
        <w:t xml:space="preserve">                                        </w:t>
      </w:r>
      <w:r>
        <w:rPr>
          <w:b/>
          <w:bCs/>
        </w:rPr>
        <w:t xml:space="preserve">                     Chronology-Pan Lothian Model </w:t>
      </w:r>
    </w:p>
    <w:p w14:paraId="164BAC88" w14:textId="77777777" w:rsidR="00E751D5" w:rsidRDefault="00E751D5" w:rsidP="00E751D5">
      <w:pPr>
        <w:ind w:left="2880"/>
      </w:pPr>
      <w:r>
        <w:rPr>
          <w:b/>
          <w:bCs/>
        </w:rPr>
        <w:t xml:space="preserve">                  Key Messages </w:t>
      </w:r>
    </w:p>
    <w:p w14:paraId="70268916" w14:textId="69D6505F" w:rsidR="00E751D5" w:rsidRDefault="00E751D5" w:rsidP="00E751D5">
      <w:pPr>
        <w:ind w:firstLine="720"/>
        <w:rPr>
          <w:b/>
          <w:bCs/>
        </w:rPr>
      </w:pPr>
      <w:r>
        <w:rPr>
          <w:b/>
          <w:bCs/>
        </w:rPr>
        <w:t xml:space="preserve"> Please read the above in conjunction with the Chronology Guidance (Ju</w:t>
      </w:r>
      <w:r w:rsidR="005A4DA4">
        <w:rPr>
          <w:b/>
          <w:bCs/>
        </w:rPr>
        <w:t>ne</w:t>
      </w:r>
      <w:r>
        <w:rPr>
          <w:b/>
          <w:bCs/>
        </w:rPr>
        <w:t xml:space="preserve"> 202</w:t>
      </w:r>
      <w:r w:rsidR="005A4DA4">
        <w:rPr>
          <w:b/>
          <w:bCs/>
        </w:rPr>
        <w:t>2</w:t>
      </w:r>
      <w:r>
        <w:rPr>
          <w:b/>
          <w:bCs/>
        </w:rPr>
        <w:t>)</w:t>
      </w:r>
    </w:p>
    <w:p w14:paraId="63AB94C5" w14:textId="77777777" w:rsidR="00EB3103" w:rsidRDefault="00EB3103" w:rsidP="00E751D5">
      <w:pPr>
        <w:ind w:firstLine="720"/>
        <w:rPr>
          <w:b/>
          <w:bCs/>
        </w:rPr>
      </w:pPr>
    </w:p>
    <w:p w14:paraId="131623D8" w14:textId="24148BE2" w:rsidR="00E751D5" w:rsidRDefault="00E751D5" w:rsidP="00907BE5">
      <w:pPr>
        <w:pStyle w:val="ListParagraph"/>
        <w:numPr>
          <w:ilvl w:val="0"/>
          <w:numId w:val="3"/>
        </w:numPr>
      </w:pPr>
      <w:r>
        <w:t>A chronology is a record of significant events, both positive and negative in the order they occur.</w:t>
      </w:r>
    </w:p>
    <w:p w14:paraId="1C90DA9D" w14:textId="215A99CE" w:rsidR="00E751D5" w:rsidRDefault="00E751D5" w:rsidP="00907BE5">
      <w:pPr>
        <w:pStyle w:val="ListParagraph"/>
        <w:numPr>
          <w:ilvl w:val="0"/>
          <w:numId w:val="3"/>
        </w:numPr>
      </w:pPr>
      <w:r>
        <w:t>Chronologies should be factual and based on evidence</w:t>
      </w:r>
      <w:r w:rsidR="00B51B82">
        <w:t xml:space="preserve"> and </w:t>
      </w:r>
      <w:r w:rsidR="00B51B82" w:rsidRPr="00446B0B">
        <w:t xml:space="preserve">professional </w:t>
      </w:r>
      <w:r w:rsidR="003C3192" w:rsidRPr="00446B0B">
        <w:t>assessment.</w:t>
      </w:r>
    </w:p>
    <w:p w14:paraId="487A03D0" w14:textId="334F9E31" w:rsidR="00FF6BB8" w:rsidRDefault="00E751D5" w:rsidP="00907BE5">
      <w:pPr>
        <w:pStyle w:val="ListParagraph"/>
        <w:numPr>
          <w:ilvl w:val="0"/>
          <w:numId w:val="3"/>
        </w:numPr>
      </w:pPr>
      <w:r>
        <w:t xml:space="preserve">Chronologies are not standalone documents, but always created and updated for the purpose of assessment. When the need for a chronology is identified it should be created or updated at the earliest opportunity. </w:t>
      </w:r>
    </w:p>
    <w:p w14:paraId="0A1666F3" w14:textId="189880C7" w:rsidR="00EB3103" w:rsidRDefault="00FF6BB8" w:rsidP="00907BE5">
      <w:pPr>
        <w:pStyle w:val="ListParagraph"/>
        <w:numPr>
          <w:ilvl w:val="0"/>
          <w:numId w:val="3"/>
        </w:numPr>
      </w:pPr>
      <w:r>
        <w:t xml:space="preserve">When the need for chronology is first identified, previous notes should be reviewed. Analysis of this information should be concisely recorded within the </w:t>
      </w:r>
      <w:r w:rsidR="00EB3103">
        <w:t>chronology. Analysis should include changes that have taken place that may have led to an increased risk for the individual e.g. increased dependency on others or loss of a protective adult.</w:t>
      </w:r>
    </w:p>
    <w:p w14:paraId="7C4A64E2" w14:textId="6B3C0E9A" w:rsidR="00907BE5" w:rsidRDefault="00EB3103" w:rsidP="00907BE5">
      <w:pPr>
        <w:pStyle w:val="ListParagraph"/>
        <w:numPr>
          <w:ilvl w:val="0"/>
          <w:numId w:val="3"/>
        </w:numPr>
      </w:pPr>
      <w:r>
        <w:t>Analysis of information may also highlight circumstances that have led to improved circumstances for an individual. Positive events may indicate protective actions being taken by parents or family members.</w:t>
      </w:r>
      <w:r w:rsidR="00907BE5">
        <w:t xml:space="preserve"> If a chronology has been well maintained, gaps in the chronology may indicate a time when individual’s needs were being met. </w:t>
      </w:r>
    </w:p>
    <w:p w14:paraId="488F546C" w14:textId="1DE7669C" w:rsidR="00907BE5" w:rsidRPr="001D5FEB" w:rsidRDefault="00CD3635" w:rsidP="001D5FEB">
      <w:pPr>
        <w:pStyle w:val="ListParagraph"/>
        <w:numPr>
          <w:ilvl w:val="0"/>
          <w:numId w:val="3"/>
        </w:numPr>
      </w:pPr>
      <w:r w:rsidRPr="00CD3635">
        <w:rPr>
          <w:rFonts w:asciiTheme="minorHAnsi" w:hAnsiTheme="minorHAnsi" w:cstheme="minorHAnsi"/>
        </w:rPr>
        <w:t>Gaps in chronology may also exist for other reasons e.g. chronology needing to be updated.</w:t>
      </w:r>
      <w:r w:rsidR="001D5FEB">
        <w:rPr>
          <w:rFonts w:ascii="Arial" w:hAnsi="Arial" w:cs="Arial"/>
        </w:rPr>
        <w:t xml:space="preserve"> </w:t>
      </w:r>
      <w:r w:rsidR="001D5FEB">
        <w:t xml:space="preserve">Any gaps should be explored with individual’s and/or their family as significant events might be missing. </w:t>
      </w:r>
      <w:r w:rsidR="001D5FEB" w:rsidRPr="00CD3635">
        <w:rPr>
          <w:rFonts w:asciiTheme="minorHAnsi" w:hAnsiTheme="minorHAnsi" w:cstheme="minorHAnsi"/>
        </w:rPr>
        <w:t>Gaps should</w:t>
      </w:r>
      <w:r w:rsidR="001D5FEB">
        <w:rPr>
          <w:rFonts w:asciiTheme="minorHAnsi" w:hAnsiTheme="minorHAnsi" w:cstheme="minorHAnsi"/>
        </w:rPr>
        <w:t xml:space="preserve"> also</w:t>
      </w:r>
      <w:r w:rsidR="001D5FEB" w:rsidRPr="00CD3635">
        <w:rPr>
          <w:rFonts w:asciiTheme="minorHAnsi" w:hAnsiTheme="minorHAnsi" w:cstheme="minorHAnsi"/>
        </w:rPr>
        <w:t xml:space="preserve"> be crossed referenced against notes/records to check for any inconsistencies</w:t>
      </w:r>
    </w:p>
    <w:p w14:paraId="36FE6EDF" w14:textId="4019BE51" w:rsidR="0017777A" w:rsidRDefault="00E751D5" w:rsidP="008F4BE3">
      <w:pPr>
        <w:pStyle w:val="ListParagraph"/>
        <w:numPr>
          <w:ilvl w:val="0"/>
          <w:numId w:val="3"/>
        </w:numPr>
      </w:pPr>
      <w:r>
        <w:t>A chronology should be kept up to date, and regularly analysed to identify patterns of behaviour. Consideration should be given to the impact</w:t>
      </w:r>
      <w:r w:rsidR="003C3192">
        <w:t>/effect(s)</w:t>
      </w:r>
      <w:r>
        <w:t xml:space="preserve"> of these behaviours on the individual.</w:t>
      </w:r>
    </w:p>
    <w:p w14:paraId="36A712C7" w14:textId="6119615D" w:rsidR="001D5FEB" w:rsidRDefault="001D5FEB" w:rsidP="001D5FEB">
      <w:pPr>
        <w:pStyle w:val="ListParagraph"/>
        <w:numPr>
          <w:ilvl w:val="0"/>
          <w:numId w:val="3"/>
        </w:numPr>
      </w:pPr>
      <w:r>
        <w:t>Chronologies provide a key link in the chain of understanding needs and risks, including the need for protection from harm. Chronologies should be used to inform planning and future intervention.</w:t>
      </w:r>
    </w:p>
    <w:p w14:paraId="26BDAABD" w14:textId="03C57EC1" w:rsidR="00E751D5" w:rsidRDefault="00E751D5" w:rsidP="00907BE5">
      <w:pPr>
        <w:pStyle w:val="ListParagraph"/>
        <w:numPr>
          <w:ilvl w:val="0"/>
          <w:numId w:val="3"/>
        </w:numPr>
      </w:pPr>
      <w:r>
        <w:t>It is important to keep reviewing</w:t>
      </w:r>
      <w:r w:rsidR="0017777A">
        <w:t xml:space="preserve"> </w:t>
      </w:r>
      <w:r>
        <w:t xml:space="preserve">and </w:t>
      </w:r>
      <w:r w:rsidR="0017777A" w:rsidRPr="00446B0B">
        <w:t>condensing</w:t>
      </w:r>
      <w:r>
        <w:t xml:space="preserve"> </w:t>
      </w:r>
      <w:r w:rsidR="0017777A">
        <w:t xml:space="preserve">information within </w:t>
      </w:r>
      <w:r>
        <w:t>a chronology as it grows over time</w:t>
      </w:r>
      <w:r w:rsidR="001D5FEB">
        <w:t xml:space="preserve"> </w:t>
      </w:r>
      <w:r>
        <w:t xml:space="preserve">so as the impact is not lost by being unwieldy. </w:t>
      </w:r>
    </w:p>
    <w:p w14:paraId="5A91129F" w14:textId="677EBE3A" w:rsidR="00E751D5" w:rsidRDefault="00E751D5" w:rsidP="00E751D5">
      <w:pPr>
        <w:pStyle w:val="ListParagraph"/>
        <w:numPr>
          <w:ilvl w:val="0"/>
          <w:numId w:val="3"/>
        </w:numPr>
      </w:pPr>
      <w:r>
        <w:t xml:space="preserve">Chronologies should be reviewed for ongoing relevance of previous entries. If sufficient time has passed following a series of </w:t>
      </w:r>
      <w:r w:rsidR="0017777A">
        <w:t>events,</w:t>
      </w:r>
      <w:r>
        <w:t xml:space="preserve"> you might just need one</w:t>
      </w:r>
      <w:r w:rsidR="0017777A">
        <w:t xml:space="preserve"> </w:t>
      </w:r>
      <w:r w:rsidR="0017777A" w:rsidRPr="00446B0B">
        <w:t>concise</w:t>
      </w:r>
      <w:r>
        <w:t xml:space="preserve"> entry to detail the incident with the corresponding outcome.</w:t>
      </w:r>
    </w:p>
    <w:p w14:paraId="10E7F77F" w14:textId="3922638D" w:rsidR="00E751D5" w:rsidRDefault="00E751D5" w:rsidP="00907BE5">
      <w:pPr>
        <w:pStyle w:val="ListParagraph"/>
        <w:numPr>
          <w:ilvl w:val="0"/>
          <w:numId w:val="3"/>
        </w:numPr>
      </w:pPr>
      <w:r>
        <w:t xml:space="preserve">There are times when a multi-agency chronology is needed to obtain a more holistic picture of an individual’s past and present circumstances.  A multi-agency chronology should always be completed in a child or adult protection case. However, there may be other circumstances where a co-ordinated approach by more than one agency is needed. </w:t>
      </w:r>
    </w:p>
    <w:p w14:paraId="5832435D" w14:textId="4CA79329" w:rsidR="001D5FEB" w:rsidRDefault="00E751D5" w:rsidP="001D5FEB">
      <w:pPr>
        <w:pStyle w:val="ListParagraph"/>
        <w:numPr>
          <w:ilvl w:val="0"/>
          <w:numId w:val="3"/>
        </w:numPr>
      </w:pPr>
      <w:r>
        <w:t xml:space="preserve">When a multi-agency chronology is needed it is the role of the lead professional to amalgamate all single agency chronologies into one. Each agency </w:t>
      </w:r>
      <w:r w:rsidRPr="00446B0B">
        <w:t xml:space="preserve">should </w:t>
      </w:r>
      <w:r w:rsidR="00BA1D48" w:rsidRPr="00446B0B">
        <w:t xml:space="preserve">review </w:t>
      </w:r>
      <w:r>
        <w:t xml:space="preserve">their single agency chronology for relevance prior to sending it to the lead professional. </w:t>
      </w:r>
    </w:p>
    <w:p w14:paraId="53C57624" w14:textId="77777777" w:rsidR="00053C19" w:rsidRDefault="00053C19" w:rsidP="00053C19"/>
    <w:p w14:paraId="075CA4D5" w14:textId="77777777" w:rsidR="00471D1B" w:rsidRDefault="00471D1B" w:rsidP="00053C19"/>
    <w:p w14:paraId="064BA2E7" w14:textId="346D847B" w:rsidR="00E751D5" w:rsidRDefault="00E751D5" w:rsidP="00471D1B">
      <w:r w:rsidRPr="00471D1B">
        <w:rPr>
          <w:b/>
          <w:bCs/>
        </w:rPr>
        <w:t>Chronology Headings</w:t>
      </w:r>
      <w:r>
        <w:t xml:space="preserve"> (Pan Lothian Model)</w:t>
      </w:r>
    </w:p>
    <w:p w14:paraId="1EB52746" w14:textId="581DBB18" w:rsidR="00E751D5" w:rsidRDefault="00E751D5" w:rsidP="00E751D5">
      <w:r>
        <w:rPr>
          <w:b/>
          <w:bCs/>
        </w:rPr>
        <w:t>Date</w:t>
      </w:r>
      <w:r w:rsidR="00471D1B">
        <w:rPr>
          <w:b/>
          <w:bCs/>
        </w:rPr>
        <w:t xml:space="preserve"> or date range</w:t>
      </w:r>
      <w:r>
        <w:rPr>
          <w:b/>
          <w:bCs/>
        </w:rPr>
        <w:t xml:space="preserve"> - </w:t>
      </w:r>
      <w:r>
        <w:t>The date that the significant event for the individual took place. A chronology can group similar events by theme with one overall outcome. In this case the date column should show the date</w:t>
      </w:r>
      <w:r w:rsidR="00BA1D48">
        <w:t xml:space="preserve"> range</w:t>
      </w:r>
      <w:r>
        <w:t xml:space="preserve"> covered by all the significant events.</w:t>
      </w:r>
    </w:p>
    <w:p w14:paraId="26B07A7A" w14:textId="77777777" w:rsidR="00E751D5" w:rsidRDefault="00E751D5" w:rsidP="00E751D5">
      <w:r>
        <w:rPr>
          <w:b/>
          <w:bCs/>
        </w:rPr>
        <w:t xml:space="preserve">Significant Event(s) - </w:t>
      </w:r>
      <w:r>
        <w:t>Anything that has, or may have, a positive or negative impact on the wellbeing or future development of the individual.</w:t>
      </w:r>
    </w:p>
    <w:p w14:paraId="5B577030" w14:textId="77777777" w:rsidR="00E751D5" w:rsidRDefault="00E751D5" w:rsidP="00E751D5">
      <w:r>
        <w:rPr>
          <w:b/>
          <w:bCs/>
        </w:rPr>
        <w:t xml:space="preserve">Outcome </w:t>
      </w:r>
      <w:r>
        <w:t xml:space="preserve">- What happened to the individual because of the significant event, not just the agency response. </w:t>
      </w:r>
    </w:p>
    <w:p w14:paraId="2EC0DADB" w14:textId="64522D40" w:rsidR="006E14D6" w:rsidRDefault="00E751D5" w:rsidP="00E751D5">
      <w:r>
        <w:rPr>
          <w:b/>
          <w:bCs/>
        </w:rPr>
        <w:t xml:space="preserve">Source </w:t>
      </w:r>
      <w:r>
        <w:t>- The original source of the information should be recorded. This is to allow the accuracy of  information to be checked should the fact need to be established</w:t>
      </w:r>
      <w:r w:rsidR="003F1841">
        <w:t xml:space="preserve"> later</w:t>
      </w:r>
      <w:r>
        <w:t xml:space="preserve"> in court</w:t>
      </w:r>
      <w:r w:rsidR="003F1841">
        <w:t xml:space="preserve">. </w:t>
      </w:r>
      <w:r w:rsidR="00BA1D48">
        <w:t xml:space="preserve">On occasion the source of information should remain anonymous e.g., to maintain an individual’s safety. </w:t>
      </w:r>
    </w:p>
    <w:sectPr w:rsidR="006E14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CB472" w14:textId="77777777" w:rsidR="00E965D7" w:rsidRDefault="00E965D7" w:rsidP="00E965D7">
      <w:pPr>
        <w:spacing w:after="0"/>
      </w:pPr>
      <w:r>
        <w:separator/>
      </w:r>
    </w:p>
  </w:endnote>
  <w:endnote w:type="continuationSeparator" w:id="0">
    <w:p w14:paraId="6ACB46B0" w14:textId="77777777" w:rsidR="00E965D7" w:rsidRDefault="00E965D7" w:rsidP="00E965D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C7D21" w14:textId="77777777" w:rsidR="00F1666A" w:rsidRDefault="00F166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450E7" w14:textId="59E3A7AF" w:rsidR="005A4DA4" w:rsidRDefault="005A4DA4">
    <w:pPr>
      <w:pStyle w:val="Footer"/>
      <w:rPr>
        <w:rFonts w:cs="Calibri"/>
        <w:sz w:val="16"/>
        <w:szCs w:val="16"/>
      </w:rPr>
    </w:pPr>
    <w:r>
      <w:rPr>
        <w:rFonts w:cs="Calibri"/>
        <w:sz w:val="16"/>
        <w:szCs w:val="16"/>
      </w:rPr>
      <w:t xml:space="preserve">June </w:t>
    </w:r>
    <w:r w:rsidR="001E555C">
      <w:rPr>
        <w:rFonts w:cs="Calibri"/>
        <w:sz w:val="16"/>
        <w:szCs w:val="16"/>
      </w:rPr>
      <w:t>202</w:t>
    </w:r>
    <w:r>
      <w:rPr>
        <w:rFonts w:cs="Calibri"/>
        <w:sz w:val="16"/>
        <w:szCs w:val="16"/>
      </w:rPr>
      <w:t>2</w:t>
    </w:r>
    <w:r w:rsidR="00E206BD">
      <w:rPr>
        <w:rFonts w:cs="Calibri"/>
        <w:sz w:val="16"/>
        <w:szCs w:val="16"/>
      </w:rPr>
      <w:t xml:space="preserve"> </w:t>
    </w:r>
    <w:r w:rsidR="001E555C">
      <w:rPr>
        <w:rFonts w:cs="Calibri"/>
        <w:sz w:val="16"/>
        <w:szCs w:val="16"/>
      </w:rPr>
      <w:t>Pan Lothian Chronology Guidance Key Messages</w:t>
    </w:r>
    <w:r>
      <w:rPr>
        <w:rFonts w:cs="Calibri"/>
        <w:sz w:val="16"/>
        <w:szCs w:val="16"/>
      </w:rPr>
      <w:t xml:space="preserve">. </w:t>
    </w:r>
  </w:p>
  <w:p w14:paraId="0DA4BF17" w14:textId="5009927B" w:rsidR="005A4DA4" w:rsidRPr="001E555C" w:rsidRDefault="005A4DA4">
    <w:pPr>
      <w:pStyle w:val="Footer"/>
      <w:rPr>
        <w:rFonts w:cs="Calibri"/>
        <w:sz w:val="16"/>
        <w:szCs w:val="16"/>
      </w:rPr>
    </w:pPr>
    <w:r>
      <w:rPr>
        <w:rFonts w:cs="Calibri"/>
        <w:sz w:val="16"/>
        <w:szCs w:val="16"/>
      </w:rPr>
      <w:t>Review date: June 20</w:t>
    </w:r>
    <w:r w:rsidR="00F1666A">
      <w:rPr>
        <w:rFonts w:cs="Calibri"/>
        <w:sz w:val="16"/>
        <w:szCs w:val="16"/>
      </w:rPr>
      <w:t>2</w:t>
    </w:r>
    <w:r>
      <w:rPr>
        <w:rFonts w:cs="Calibri"/>
        <w:sz w:val="16"/>
        <w:szCs w:val="16"/>
      </w:rPr>
      <w:t>3</w:t>
    </w:r>
  </w:p>
  <w:p w14:paraId="010EC389" w14:textId="77777777" w:rsidR="00E965D7" w:rsidRDefault="00E965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CD51A" w14:textId="77777777" w:rsidR="00F1666A" w:rsidRDefault="00F166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7C97B" w14:textId="77777777" w:rsidR="00E965D7" w:rsidRDefault="00E965D7" w:rsidP="00E965D7">
      <w:pPr>
        <w:spacing w:after="0"/>
      </w:pPr>
      <w:r>
        <w:separator/>
      </w:r>
    </w:p>
  </w:footnote>
  <w:footnote w:type="continuationSeparator" w:id="0">
    <w:p w14:paraId="1E16AF97" w14:textId="77777777" w:rsidR="00E965D7" w:rsidRDefault="00E965D7" w:rsidP="00E965D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5213" w14:textId="77777777" w:rsidR="00F1666A" w:rsidRDefault="00F166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1018C" w14:textId="77777777" w:rsidR="00F1666A" w:rsidRDefault="00F166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7586F" w14:textId="77777777" w:rsidR="00F1666A" w:rsidRDefault="00F166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A35DF"/>
    <w:multiLevelType w:val="hybridMultilevel"/>
    <w:tmpl w:val="518E41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153B46"/>
    <w:multiLevelType w:val="multilevel"/>
    <w:tmpl w:val="5192B1C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458E1F5C"/>
    <w:multiLevelType w:val="hybridMultilevel"/>
    <w:tmpl w:val="6338BE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1D5"/>
    <w:rsid w:val="00053C19"/>
    <w:rsid w:val="0006045D"/>
    <w:rsid w:val="000D75D8"/>
    <w:rsid w:val="0017777A"/>
    <w:rsid w:val="001D5FEB"/>
    <w:rsid w:val="001E555C"/>
    <w:rsid w:val="003C3192"/>
    <w:rsid w:val="003F1841"/>
    <w:rsid w:val="00446B0B"/>
    <w:rsid w:val="00471D1B"/>
    <w:rsid w:val="005A4DA4"/>
    <w:rsid w:val="00635997"/>
    <w:rsid w:val="006E14D6"/>
    <w:rsid w:val="00720DA6"/>
    <w:rsid w:val="00783FCA"/>
    <w:rsid w:val="008009FC"/>
    <w:rsid w:val="008F4BE3"/>
    <w:rsid w:val="00907BE5"/>
    <w:rsid w:val="00B46D36"/>
    <w:rsid w:val="00B51B82"/>
    <w:rsid w:val="00BA1D48"/>
    <w:rsid w:val="00CD3635"/>
    <w:rsid w:val="00E206BD"/>
    <w:rsid w:val="00E751D5"/>
    <w:rsid w:val="00E965D7"/>
    <w:rsid w:val="00EB3103"/>
    <w:rsid w:val="00F1666A"/>
    <w:rsid w:val="00FF6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BDD4178"/>
  <w15:chartTrackingRefBased/>
  <w15:docId w15:val="{967228CD-6FDC-4E85-8394-CA12B49E8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1D5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rsid w:val="00E751D5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E965D7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965D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965D7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965D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MacLellan, Vicky</dc:creator>
  <cp:keywords/>
  <dc:description/>
  <cp:lastModifiedBy>Tom McHugh</cp:lastModifiedBy>
  <cp:revision>2</cp:revision>
  <dcterms:created xsi:type="dcterms:W3CDTF">2022-08-18T13:56:00Z</dcterms:created>
  <dcterms:modified xsi:type="dcterms:W3CDTF">2022-08-18T13:56:00Z</dcterms:modified>
</cp:coreProperties>
</file>