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9EBA1" w14:textId="3C2CABD4" w:rsidR="003C73BA" w:rsidRDefault="00F14135" w:rsidP="00F14135">
      <w:pPr>
        <w:jc w:val="center"/>
      </w:pPr>
      <w:r>
        <w:rPr>
          <w:rFonts w:ascii="Arial" w:hAnsi="Arial" w:cs="Arial"/>
          <w:b/>
          <w:noProof/>
          <w:sz w:val="28"/>
          <w:szCs w:val="28"/>
        </w:rPr>
        <w:drawing>
          <wp:inline distT="0" distB="0" distL="0" distR="0" wp14:anchorId="18C8C0DB" wp14:editId="0A4EDA82">
            <wp:extent cx="1835150" cy="1066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35150" cy="1066800"/>
                    </a:xfrm>
                    <a:prstGeom prst="rect">
                      <a:avLst/>
                    </a:prstGeom>
                    <a:noFill/>
                    <a:ln>
                      <a:noFill/>
                    </a:ln>
                  </pic:spPr>
                </pic:pic>
              </a:graphicData>
            </a:graphic>
          </wp:inline>
        </w:drawing>
      </w:r>
    </w:p>
    <w:p w14:paraId="39400F09" w14:textId="77777777" w:rsidR="003C73BA" w:rsidRDefault="003C73BA"/>
    <w:p w14:paraId="610CB034" w14:textId="3BF809D8" w:rsidR="00107520" w:rsidRPr="00FC7C25" w:rsidRDefault="003C73BA" w:rsidP="003C73BA">
      <w:pPr>
        <w:jc w:val="center"/>
        <w:rPr>
          <w:rFonts w:ascii="Arial" w:hAnsi="Arial" w:cs="Arial"/>
          <w:b/>
          <w:bCs/>
          <w:sz w:val="52"/>
          <w:szCs w:val="52"/>
        </w:rPr>
      </w:pPr>
      <w:r w:rsidRPr="00FC7C25">
        <w:rPr>
          <w:rFonts w:ascii="Arial" w:hAnsi="Arial" w:cs="Arial"/>
          <w:b/>
          <w:bCs/>
          <w:sz w:val="52"/>
          <w:szCs w:val="52"/>
        </w:rPr>
        <w:t xml:space="preserve">Renfrewshire’s </w:t>
      </w:r>
      <w:r w:rsidR="00F14135" w:rsidRPr="00FC7C25">
        <w:rPr>
          <w:rFonts w:ascii="Arial" w:hAnsi="Arial" w:cs="Arial"/>
          <w:b/>
          <w:bCs/>
          <w:sz w:val="52"/>
          <w:szCs w:val="52"/>
        </w:rPr>
        <w:t>Care Homes</w:t>
      </w:r>
      <w:r w:rsidR="00FC7C25" w:rsidRPr="00FC7C25">
        <w:rPr>
          <w:rFonts w:ascii="Arial" w:hAnsi="Arial" w:cs="Arial"/>
          <w:b/>
          <w:bCs/>
          <w:sz w:val="52"/>
          <w:szCs w:val="52"/>
        </w:rPr>
        <w:t>:</w:t>
      </w:r>
    </w:p>
    <w:p w14:paraId="66709FCC" w14:textId="7860C139" w:rsidR="003C73BA" w:rsidRPr="00FC7C25" w:rsidRDefault="00070F2C" w:rsidP="00F14135">
      <w:pPr>
        <w:jc w:val="center"/>
        <w:rPr>
          <w:rFonts w:ascii="Arial" w:hAnsi="Arial" w:cs="Arial"/>
          <w:b/>
          <w:bCs/>
          <w:sz w:val="40"/>
          <w:szCs w:val="40"/>
        </w:rPr>
      </w:pPr>
      <w:r w:rsidRPr="00FC7C25">
        <w:rPr>
          <w:rFonts w:ascii="Arial" w:hAnsi="Arial" w:cs="Arial"/>
          <w:b/>
          <w:bCs/>
          <w:sz w:val="40"/>
          <w:szCs w:val="40"/>
        </w:rPr>
        <w:t>Enhancing Adult Support and Protection Practice</w:t>
      </w:r>
      <w:r w:rsidR="00F14135" w:rsidRPr="00FC7C25">
        <w:rPr>
          <w:rFonts w:ascii="Arial" w:hAnsi="Arial" w:cs="Arial"/>
          <w:b/>
          <w:bCs/>
          <w:sz w:val="40"/>
          <w:szCs w:val="40"/>
        </w:rPr>
        <w:t>.</w:t>
      </w:r>
    </w:p>
    <w:p w14:paraId="2FC93FF5" w14:textId="04EDA888" w:rsidR="00F14135" w:rsidRPr="00FC7C25" w:rsidRDefault="00F14135" w:rsidP="00FC7C25">
      <w:pPr>
        <w:jc w:val="center"/>
        <w:rPr>
          <w:rFonts w:ascii="Arial" w:hAnsi="Arial" w:cs="Arial"/>
          <w:b/>
          <w:bCs/>
          <w:sz w:val="40"/>
          <w:szCs w:val="40"/>
        </w:rPr>
      </w:pPr>
      <w:r w:rsidRPr="00FC7C25">
        <w:rPr>
          <w:rFonts w:ascii="Arial" w:hAnsi="Arial" w:cs="Arial"/>
          <w:b/>
          <w:bCs/>
          <w:sz w:val="40"/>
          <w:szCs w:val="40"/>
        </w:rPr>
        <w:t xml:space="preserve">Manager’s </w:t>
      </w:r>
      <w:r w:rsidR="00FC37DD" w:rsidRPr="00FC7C25">
        <w:rPr>
          <w:rFonts w:ascii="Arial" w:hAnsi="Arial" w:cs="Arial"/>
          <w:b/>
          <w:bCs/>
          <w:sz w:val="40"/>
          <w:szCs w:val="40"/>
        </w:rPr>
        <w:t>P</w:t>
      </w:r>
      <w:r w:rsidRPr="00FC7C25">
        <w:rPr>
          <w:rFonts w:ascii="Arial" w:hAnsi="Arial" w:cs="Arial"/>
          <w:b/>
          <w:bCs/>
          <w:sz w:val="40"/>
          <w:szCs w:val="40"/>
        </w:rPr>
        <w:t>ack</w:t>
      </w:r>
    </w:p>
    <w:p w14:paraId="23917075" w14:textId="4A8E22F4" w:rsidR="003C73BA" w:rsidRDefault="003C73BA"/>
    <w:p w14:paraId="4FC522DD" w14:textId="47A7F44B" w:rsidR="003C73BA" w:rsidRDefault="00FC7C25">
      <w:r>
        <w:rPr>
          <w:noProof/>
        </w:rPr>
        <mc:AlternateContent>
          <mc:Choice Requires="wps">
            <w:drawing>
              <wp:anchor distT="0" distB="0" distL="114300" distR="114300" simplePos="0" relativeHeight="251659264" behindDoc="0" locked="0" layoutInCell="1" allowOverlap="1" wp14:anchorId="05E2BE67" wp14:editId="7459BD80">
                <wp:simplePos x="0" y="0"/>
                <wp:positionH relativeFrom="column">
                  <wp:posOffset>2609850</wp:posOffset>
                </wp:positionH>
                <wp:positionV relativeFrom="paragraph">
                  <wp:posOffset>269875</wp:posOffset>
                </wp:positionV>
                <wp:extent cx="1219200" cy="1266825"/>
                <wp:effectExtent l="0" t="0" r="0" b="9525"/>
                <wp:wrapNone/>
                <wp:docPr id="8" name="Rectangle 8"/>
                <wp:cNvGraphicFramePr/>
                <a:graphic xmlns:a="http://schemas.openxmlformats.org/drawingml/2006/main">
                  <a:graphicData uri="http://schemas.microsoft.com/office/word/2010/wordprocessingShape">
                    <wps:wsp>
                      <wps:cNvSpPr/>
                      <wps:spPr>
                        <a:xfrm>
                          <a:off x="0" y="0"/>
                          <a:ext cx="1219200" cy="1266825"/>
                        </a:xfrm>
                        <a:prstGeom prst="rect">
                          <a:avLst/>
                        </a:prstGeom>
                        <a:solidFill>
                          <a:srgbClr val="BF57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6E417C" w14:textId="1686E307" w:rsidR="00FC7C25" w:rsidRPr="00FC7C25" w:rsidRDefault="00FC7C25" w:rsidP="00FC7C25">
                            <w:pPr>
                              <w:jc w:val="center"/>
                              <w:rPr>
                                <w:rFonts w:ascii="Arial" w:hAnsi="Arial" w:cs="Arial"/>
                                <w:b/>
                                <w:bCs/>
                                <w:color w:val="000000" w:themeColor="text1"/>
                                <w:sz w:val="28"/>
                                <w:szCs w:val="28"/>
                              </w:rPr>
                            </w:pPr>
                            <w:r w:rsidRPr="00FC7C25">
                              <w:rPr>
                                <w:rFonts w:ascii="Arial" w:hAnsi="Arial" w:cs="Arial"/>
                                <w:b/>
                                <w:bCs/>
                                <w:color w:val="000000" w:themeColor="text1"/>
                                <w:sz w:val="28"/>
                                <w:szCs w:val="28"/>
                              </w:rPr>
                              <w:t xml:space="preserve">‘Seen </w:t>
                            </w:r>
                            <w:r w:rsidR="00550FD1">
                              <w:rPr>
                                <w:rFonts w:ascii="Arial" w:hAnsi="Arial" w:cs="Arial"/>
                                <w:b/>
                                <w:bCs/>
                                <w:color w:val="000000" w:themeColor="text1"/>
                                <w:sz w:val="28"/>
                                <w:szCs w:val="28"/>
                              </w:rPr>
                              <w:t>S</w:t>
                            </w:r>
                            <w:r w:rsidRPr="00FC7C25">
                              <w:rPr>
                                <w:rFonts w:ascii="Arial" w:hAnsi="Arial" w:cs="Arial"/>
                                <w:b/>
                                <w:bCs/>
                                <w:color w:val="000000" w:themeColor="text1"/>
                                <w:sz w:val="28"/>
                                <w:szCs w:val="28"/>
                              </w:rPr>
                              <w:t xml:space="preserve">omething, </w:t>
                            </w:r>
                            <w:r w:rsidR="00550FD1">
                              <w:rPr>
                                <w:rFonts w:ascii="Arial" w:hAnsi="Arial" w:cs="Arial"/>
                                <w:b/>
                                <w:bCs/>
                                <w:color w:val="000000" w:themeColor="text1"/>
                                <w:sz w:val="28"/>
                                <w:szCs w:val="28"/>
                              </w:rPr>
                              <w:t>S</w:t>
                            </w:r>
                            <w:r w:rsidRPr="00FC7C25">
                              <w:rPr>
                                <w:rFonts w:ascii="Arial" w:hAnsi="Arial" w:cs="Arial"/>
                                <w:b/>
                                <w:bCs/>
                                <w:color w:val="000000" w:themeColor="text1"/>
                                <w:sz w:val="28"/>
                                <w:szCs w:val="28"/>
                              </w:rPr>
                              <w:t xml:space="preserve">ay </w:t>
                            </w:r>
                            <w:r w:rsidR="00550FD1">
                              <w:rPr>
                                <w:rFonts w:ascii="Arial" w:hAnsi="Arial" w:cs="Arial"/>
                                <w:b/>
                                <w:bCs/>
                                <w:color w:val="000000" w:themeColor="text1"/>
                                <w:sz w:val="28"/>
                                <w:szCs w:val="28"/>
                              </w:rPr>
                              <w:t>S</w:t>
                            </w:r>
                            <w:r w:rsidRPr="00FC7C25">
                              <w:rPr>
                                <w:rFonts w:ascii="Arial" w:hAnsi="Arial" w:cs="Arial"/>
                                <w:b/>
                                <w:bCs/>
                                <w:color w:val="000000" w:themeColor="text1"/>
                                <w:sz w:val="28"/>
                                <w:szCs w:val="28"/>
                              </w:rPr>
                              <w:t xml:space="preserve">omething’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2BE67" id="Rectangle 8" o:spid="_x0000_s1026" style="position:absolute;margin-left:205.5pt;margin-top:21.25pt;width:96pt;height:9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" fillcolor="#bf5711" stroked="f" strokeweight="1pt">
                <v:textbox>
                  <w:txbxContent>
                    <w:p w14:paraId="526E417C" w14:textId="1686E307" w:rsidR="00FC7C25" w:rsidRPr="00FC7C25" w:rsidRDefault="00FC7C25" w:rsidP="00FC7C25">
                      <w:pPr>
                        <w:jc w:val="center"/>
                        <w:rPr>
                          <w:rFonts w:ascii="Arial" w:hAnsi="Arial" w:cs="Arial"/>
                          <w:b/>
                          <w:bCs/>
                          <w:color w:val="000000" w:themeColor="text1"/>
                          <w:sz w:val="28"/>
                          <w:szCs w:val="28"/>
                        </w:rPr>
                      </w:pPr>
                      <w:r w:rsidRPr="00FC7C25">
                        <w:rPr>
                          <w:rFonts w:ascii="Arial" w:hAnsi="Arial" w:cs="Arial"/>
                          <w:b/>
                          <w:bCs/>
                          <w:color w:val="000000" w:themeColor="text1"/>
                          <w:sz w:val="28"/>
                          <w:szCs w:val="28"/>
                        </w:rPr>
                        <w:t xml:space="preserve">‘Seen </w:t>
                      </w:r>
                      <w:r w:rsidR="00550FD1">
                        <w:rPr>
                          <w:rFonts w:ascii="Arial" w:hAnsi="Arial" w:cs="Arial"/>
                          <w:b/>
                          <w:bCs/>
                          <w:color w:val="000000" w:themeColor="text1"/>
                          <w:sz w:val="28"/>
                          <w:szCs w:val="28"/>
                        </w:rPr>
                        <w:t>S</w:t>
                      </w:r>
                      <w:r w:rsidRPr="00FC7C25">
                        <w:rPr>
                          <w:rFonts w:ascii="Arial" w:hAnsi="Arial" w:cs="Arial"/>
                          <w:b/>
                          <w:bCs/>
                          <w:color w:val="000000" w:themeColor="text1"/>
                          <w:sz w:val="28"/>
                          <w:szCs w:val="28"/>
                        </w:rPr>
                        <w:t xml:space="preserve">omething, </w:t>
                      </w:r>
                      <w:r w:rsidR="00550FD1">
                        <w:rPr>
                          <w:rFonts w:ascii="Arial" w:hAnsi="Arial" w:cs="Arial"/>
                          <w:b/>
                          <w:bCs/>
                          <w:color w:val="000000" w:themeColor="text1"/>
                          <w:sz w:val="28"/>
                          <w:szCs w:val="28"/>
                        </w:rPr>
                        <w:t>S</w:t>
                      </w:r>
                      <w:r w:rsidRPr="00FC7C25">
                        <w:rPr>
                          <w:rFonts w:ascii="Arial" w:hAnsi="Arial" w:cs="Arial"/>
                          <w:b/>
                          <w:bCs/>
                          <w:color w:val="000000" w:themeColor="text1"/>
                          <w:sz w:val="28"/>
                          <w:szCs w:val="28"/>
                        </w:rPr>
                        <w:t xml:space="preserve">ay </w:t>
                      </w:r>
                      <w:r w:rsidR="00550FD1">
                        <w:rPr>
                          <w:rFonts w:ascii="Arial" w:hAnsi="Arial" w:cs="Arial"/>
                          <w:b/>
                          <w:bCs/>
                          <w:color w:val="000000" w:themeColor="text1"/>
                          <w:sz w:val="28"/>
                          <w:szCs w:val="28"/>
                        </w:rPr>
                        <w:t>S</w:t>
                      </w:r>
                      <w:r w:rsidRPr="00FC7C25">
                        <w:rPr>
                          <w:rFonts w:ascii="Arial" w:hAnsi="Arial" w:cs="Arial"/>
                          <w:b/>
                          <w:bCs/>
                          <w:color w:val="000000" w:themeColor="text1"/>
                          <w:sz w:val="28"/>
                          <w:szCs w:val="28"/>
                        </w:rPr>
                        <w:t xml:space="preserve">omething’ </w:t>
                      </w:r>
                    </w:p>
                  </w:txbxContent>
                </v:textbox>
              </v:rect>
            </w:pict>
          </mc:Fallback>
        </mc:AlternateContent>
      </w:r>
      <w:r>
        <w:rPr>
          <w:noProof/>
        </w:rPr>
        <w:drawing>
          <wp:inline distT="0" distB="0" distL="0" distR="0" wp14:anchorId="265D6DB4" wp14:editId="06990794">
            <wp:extent cx="5838825" cy="39147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38825" cy="3914775"/>
                    </a:xfrm>
                    <a:prstGeom prst="rect">
                      <a:avLst/>
                    </a:prstGeom>
                  </pic:spPr>
                </pic:pic>
              </a:graphicData>
            </a:graphic>
          </wp:inline>
        </w:drawing>
      </w:r>
    </w:p>
    <w:p w14:paraId="65143D47" w14:textId="2E8C1D9C" w:rsidR="003C73BA" w:rsidRDefault="003C73BA" w:rsidP="00FC7C25"/>
    <w:p w14:paraId="17E32E95" w14:textId="77777777" w:rsidR="003C73BA" w:rsidRDefault="003C73BA"/>
    <w:p w14:paraId="50BAE924" w14:textId="686FE5B7" w:rsidR="003C73BA" w:rsidRDefault="003C73BA">
      <w:r>
        <w:rPr>
          <w:noProof/>
        </w:rPr>
        <w:drawing>
          <wp:inline distT="0" distB="0" distL="0" distR="0" wp14:anchorId="7D2B6889" wp14:editId="03ACB509">
            <wp:extent cx="1323975" cy="742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23975" cy="742950"/>
                    </a:xfrm>
                    <a:prstGeom prst="rect">
                      <a:avLst/>
                    </a:prstGeom>
                  </pic:spPr>
                </pic:pic>
              </a:graphicData>
            </a:graphic>
          </wp:inline>
        </w:drawing>
      </w:r>
      <w:r>
        <w:t xml:space="preserve">   </w:t>
      </w:r>
      <w:r>
        <w:rPr>
          <w:noProof/>
        </w:rPr>
        <w:t xml:space="preserve">   </w:t>
      </w:r>
      <w:r>
        <w:rPr>
          <w:noProof/>
        </w:rPr>
        <w:drawing>
          <wp:inline distT="0" distB="0" distL="0" distR="0" wp14:anchorId="22A8A605" wp14:editId="467D856D">
            <wp:extent cx="1343025" cy="6477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43025" cy="647700"/>
                    </a:xfrm>
                    <a:prstGeom prst="rect">
                      <a:avLst/>
                    </a:prstGeom>
                  </pic:spPr>
                </pic:pic>
              </a:graphicData>
            </a:graphic>
          </wp:inline>
        </w:drawing>
      </w:r>
      <w:r>
        <w:rPr>
          <w:noProof/>
        </w:rPr>
        <w:t xml:space="preserve">          </w:t>
      </w:r>
      <w:r>
        <w:rPr>
          <w:noProof/>
        </w:rPr>
        <w:drawing>
          <wp:inline distT="0" distB="0" distL="0" distR="0" wp14:anchorId="4B64F7E9" wp14:editId="3D1C207A">
            <wp:extent cx="1476375" cy="6000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76375" cy="600075"/>
                    </a:xfrm>
                    <a:prstGeom prst="rect">
                      <a:avLst/>
                    </a:prstGeom>
                  </pic:spPr>
                </pic:pic>
              </a:graphicData>
            </a:graphic>
          </wp:inline>
        </w:drawing>
      </w:r>
      <w:r>
        <w:rPr>
          <w:noProof/>
        </w:rPr>
        <w:t xml:space="preserve">    </w:t>
      </w:r>
      <w:r>
        <w:rPr>
          <w:noProof/>
        </w:rPr>
        <w:drawing>
          <wp:inline distT="0" distB="0" distL="0" distR="0" wp14:anchorId="4FAD381E" wp14:editId="056C64D4">
            <wp:extent cx="895350" cy="7315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5350" cy="731520"/>
                    </a:xfrm>
                    <a:prstGeom prst="rect">
                      <a:avLst/>
                    </a:prstGeom>
                    <a:noFill/>
                  </pic:spPr>
                </pic:pic>
              </a:graphicData>
            </a:graphic>
          </wp:inline>
        </w:drawing>
      </w:r>
    </w:p>
    <w:p w14:paraId="13BE6196" w14:textId="66F26911" w:rsidR="00F14135" w:rsidRPr="001E36A3" w:rsidRDefault="00F14135">
      <w:pPr>
        <w:rPr>
          <w:rFonts w:ascii="Arial" w:hAnsi="Arial" w:cs="Arial"/>
          <w:b/>
          <w:bCs/>
          <w:sz w:val="24"/>
          <w:szCs w:val="24"/>
        </w:rPr>
      </w:pPr>
      <w:r w:rsidRPr="001E36A3">
        <w:rPr>
          <w:rFonts w:ascii="Arial" w:hAnsi="Arial" w:cs="Arial"/>
          <w:b/>
          <w:bCs/>
          <w:sz w:val="24"/>
          <w:szCs w:val="24"/>
        </w:rPr>
        <w:lastRenderedPageBreak/>
        <w:t>Introduction</w:t>
      </w:r>
    </w:p>
    <w:p w14:paraId="1CED5762" w14:textId="19C822DF" w:rsidR="001E36A3" w:rsidRDefault="00F14135">
      <w:pPr>
        <w:rPr>
          <w:rFonts w:ascii="Arial" w:hAnsi="Arial" w:cs="Arial"/>
          <w:sz w:val="24"/>
          <w:szCs w:val="24"/>
        </w:rPr>
      </w:pPr>
      <w:r w:rsidRPr="001E36A3">
        <w:rPr>
          <w:rFonts w:ascii="Arial" w:hAnsi="Arial" w:cs="Arial"/>
          <w:sz w:val="24"/>
          <w:szCs w:val="24"/>
        </w:rPr>
        <w:t xml:space="preserve">This pack has been produced </w:t>
      </w:r>
      <w:r w:rsidR="00C07EC7">
        <w:rPr>
          <w:rFonts w:ascii="Arial" w:hAnsi="Arial" w:cs="Arial"/>
          <w:sz w:val="24"/>
          <w:szCs w:val="24"/>
        </w:rPr>
        <w:t>from</w:t>
      </w:r>
      <w:r w:rsidR="001E36A3" w:rsidRPr="001E36A3">
        <w:rPr>
          <w:rFonts w:ascii="Arial" w:hAnsi="Arial" w:cs="Arial"/>
          <w:sz w:val="24"/>
          <w:szCs w:val="24"/>
        </w:rPr>
        <w:t xml:space="preserve"> a collaboration with representatives from the organisations highlighted above. </w:t>
      </w:r>
    </w:p>
    <w:p w14:paraId="2FE1E3FA" w14:textId="4C85A387" w:rsidR="00FC213D" w:rsidRPr="00B453CB" w:rsidRDefault="00FC213D" w:rsidP="00FC213D">
      <w:pPr>
        <w:jc w:val="both"/>
        <w:rPr>
          <w:rFonts w:ascii="Arial" w:hAnsi="Arial" w:cs="Arial"/>
          <w:sz w:val="24"/>
          <w:szCs w:val="24"/>
        </w:rPr>
      </w:pPr>
      <w:r>
        <w:rPr>
          <w:rFonts w:ascii="Arial" w:hAnsi="Arial" w:cs="Arial"/>
          <w:sz w:val="24"/>
          <w:szCs w:val="24"/>
        </w:rPr>
        <w:t xml:space="preserve">This pack </w:t>
      </w:r>
      <w:r w:rsidRPr="00B453CB">
        <w:rPr>
          <w:rFonts w:ascii="Arial" w:hAnsi="Arial" w:cs="Arial"/>
          <w:sz w:val="24"/>
          <w:szCs w:val="24"/>
        </w:rPr>
        <w:t xml:space="preserve">is for Managers, working within </w:t>
      </w:r>
      <w:r w:rsidR="00F56A03">
        <w:rPr>
          <w:rFonts w:ascii="Arial" w:hAnsi="Arial" w:cs="Arial"/>
          <w:sz w:val="24"/>
          <w:szCs w:val="24"/>
        </w:rPr>
        <w:t>C</w:t>
      </w:r>
      <w:r w:rsidRPr="00B453CB">
        <w:rPr>
          <w:rFonts w:ascii="Arial" w:hAnsi="Arial" w:cs="Arial"/>
          <w:sz w:val="24"/>
          <w:szCs w:val="24"/>
        </w:rPr>
        <w:t xml:space="preserve">are </w:t>
      </w:r>
      <w:r w:rsidR="00F56A03">
        <w:rPr>
          <w:rFonts w:ascii="Arial" w:hAnsi="Arial" w:cs="Arial"/>
          <w:sz w:val="24"/>
          <w:szCs w:val="24"/>
        </w:rPr>
        <w:t>H</w:t>
      </w:r>
      <w:r w:rsidRPr="00B453CB">
        <w:rPr>
          <w:rFonts w:ascii="Arial" w:hAnsi="Arial" w:cs="Arial"/>
          <w:sz w:val="24"/>
          <w:szCs w:val="24"/>
        </w:rPr>
        <w:t xml:space="preserve">omes in Renfrewshire, to contribute to a unified approach to dealing with </w:t>
      </w:r>
      <w:r>
        <w:rPr>
          <w:rFonts w:ascii="Arial" w:hAnsi="Arial" w:cs="Arial"/>
          <w:sz w:val="24"/>
          <w:szCs w:val="24"/>
        </w:rPr>
        <w:t>A</w:t>
      </w:r>
      <w:r w:rsidRPr="00B453CB">
        <w:rPr>
          <w:rFonts w:ascii="Arial" w:hAnsi="Arial" w:cs="Arial"/>
          <w:sz w:val="24"/>
          <w:szCs w:val="24"/>
        </w:rPr>
        <w:t xml:space="preserve">dult </w:t>
      </w:r>
      <w:r>
        <w:rPr>
          <w:rFonts w:ascii="Arial" w:hAnsi="Arial" w:cs="Arial"/>
          <w:sz w:val="24"/>
          <w:szCs w:val="24"/>
        </w:rPr>
        <w:t>Support and P</w:t>
      </w:r>
      <w:r w:rsidRPr="00B453CB">
        <w:rPr>
          <w:rFonts w:ascii="Arial" w:hAnsi="Arial" w:cs="Arial"/>
          <w:sz w:val="24"/>
          <w:szCs w:val="24"/>
        </w:rPr>
        <w:t>rotection concerns</w:t>
      </w:r>
      <w:r w:rsidR="00F56A03">
        <w:rPr>
          <w:rFonts w:ascii="Arial" w:hAnsi="Arial" w:cs="Arial"/>
          <w:sz w:val="24"/>
          <w:szCs w:val="24"/>
        </w:rPr>
        <w:t>;</w:t>
      </w:r>
      <w:r w:rsidRPr="00B453CB">
        <w:rPr>
          <w:rFonts w:ascii="Arial" w:hAnsi="Arial" w:cs="Arial"/>
          <w:sz w:val="24"/>
          <w:szCs w:val="24"/>
        </w:rPr>
        <w:t xml:space="preserve"> and adults with changing needs, to improve the lives of residents in care home settings. </w:t>
      </w:r>
    </w:p>
    <w:p w14:paraId="4884415B" w14:textId="3A361A3A" w:rsidR="00FC213D" w:rsidRDefault="00FC213D" w:rsidP="00FC213D">
      <w:pPr>
        <w:jc w:val="both"/>
        <w:rPr>
          <w:rFonts w:ascii="Arial" w:hAnsi="Arial" w:cs="Arial"/>
          <w:bCs/>
          <w:sz w:val="24"/>
          <w:szCs w:val="24"/>
        </w:rPr>
      </w:pPr>
      <w:r>
        <w:rPr>
          <w:rFonts w:ascii="Arial" w:hAnsi="Arial" w:cs="Arial"/>
          <w:bCs/>
          <w:sz w:val="24"/>
          <w:szCs w:val="24"/>
        </w:rPr>
        <w:t>S</w:t>
      </w:r>
      <w:r w:rsidRPr="00FC213D">
        <w:rPr>
          <w:rFonts w:ascii="Arial" w:hAnsi="Arial" w:cs="Arial"/>
          <w:bCs/>
          <w:sz w:val="24"/>
          <w:szCs w:val="24"/>
        </w:rPr>
        <w:t xml:space="preserve">ervice providers </w:t>
      </w:r>
      <w:r>
        <w:rPr>
          <w:rFonts w:ascii="Arial" w:hAnsi="Arial" w:cs="Arial"/>
          <w:bCs/>
          <w:sz w:val="24"/>
          <w:szCs w:val="24"/>
        </w:rPr>
        <w:t>should</w:t>
      </w:r>
      <w:r w:rsidRPr="00FC213D">
        <w:rPr>
          <w:rFonts w:ascii="Arial" w:hAnsi="Arial" w:cs="Arial"/>
          <w:bCs/>
          <w:sz w:val="24"/>
          <w:szCs w:val="24"/>
        </w:rPr>
        <w:t xml:space="preserve"> have their own Adult Support and Protection (ASP) procedures</w:t>
      </w:r>
      <w:r>
        <w:rPr>
          <w:rFonts w:ascii="Arial" w:hAnsi="Arial" w:cs="Arial"/>
          <w:bCs/>
          <w:sz w:val="24"/>
          <w:szCs w:val="24"/>
        </w:rPr>
        <w:t>,</w:t>
      </w:r>
      <w:r w:rsidRPr="00FC213D">
        <w:rPr>
          <w:rFonts w:ascii="Arial" w:hAnsi="Arial" w:cs="Arial"/>
          <w:bCs/>
          <w:sz w:val="24"/>
          <w:szCs w:val="24"/>
        </w:rPr>
        <w:t xml:space="preserve"> which complement and support</w:t>
      </w:r>
      <w:r>
        <w:rPr>
          <w:rFonts w:ascii="Arial" w:hAnsi="Arial" w:cs="Arial"/>
          <w:bCs/>
          <w:sz w:val="24"/>
          <w:szCs w:val="24"/>
        </w:rPr>
        <w:t xml:space="preserve"> Renfrewshire Health and Social Care Partnership Adult Support and Protection practice standards, </w:t>
      </w:r>
      <w:proofErr w:type="gramStart"/>
      <w:r>
        <w:rPr>
          <w:rFonts w:ascii="Arial" w:hAnsi="Arial" w:cs="Arial"/>
          <w:bCs/>
          <w:sz w:val="24"/>
          <w:szCs w:val="24"/>
        </w:rPr>
        <w:t>policies</w:t>
      </w:r>
      <w:proofErr w:type="gramEnd"/>
      <w:r>
        <w:rPr>
          <w:rFonts w:ascii="Arial" w:hAnsi="Arial" w:cs="Arial"/>
          <w:bCs/>
          <w:sz w:val="24"/>
          <w:szCs w:val="24"/>
        </w:rPr>
        <w:t xml:space="preserve"> and procedures. </w:t>
      </w:r>
    </w:p>
    <w:p w14:paraId="19F4BB5A" w14:textId="09BF560A" w:rsidR="00FC213D" w:rsidRDefault="00FC213D">
      <w:pPr>
        <w:rPr>
          <w:rFonts w:ascii="Arial" w:hAnsi="Arial" w:cs="Arial"/>
          <w:bCs/>
          <w:sz w:val="24"/>
          <w:szCs w:val="24"/>
        </w:rPr>
      </w:pPr>
      <w:r>
        <w:rPr>
          <w:rFonts w:ascii="Arial" w:hAnsi="Arial" w:cs="Arial"/>
          <w:bCs/>
          <w:sz w:val="24"/>
          <w:szCs w:val="24"/>
        </w:rPr>
        <w:t xml:space="preserve">These can be accessed via the RHCP </w:t>
      </w:r>
      <w:hyperlink r:id="rId13" w:history="1">
        <w:r w:rsidRPr="00FC213D">
          <w:rPr>
            <w:rStyle w:val="Hyperlink"/>
            <w:rFonts w:ascii="Arial" w:hAnsi="Arial" w:cs="Arial"/>
            <w:bCs/>
            <w:sz w:val="24"/>
            <w:szCs w:val="24"/>
          </w:rPr>
          <w:t>Concerned About An Adult section</w:t>
        </w:r>
      </w:hyperlink>
      <w:r>
        <w:rPr>
          <w:rFonts w:ascii="Arial" w:hAnsi="Arial" w:cs="Arial"/>
          <w:bCs/>
          <w:sz w:val="24"/>
          <w:szCs w:val="24"/>
        </w:rPr>
        <w:t xml:space="preserve"> </w:t>
      </w:r>
      <w:proofErr w:type="spellStart"/>
      <w:r>
        <w:rPr>
          <w:rFonts w:ascii="Arial" w:hAnsi="Arial" w:cs="Arial"/>
          <w:bCs/>
          <w:sz w:val="24"/>
          <w:szCs w:val="24"/>
        </w:rPr>
        <w:t>section</w:t>
      </w:r>
      <w:proofErr w:type="spellEnd"/>
      <w:r>
        <w:rPr>
          <w:rFonts w:ascii="Arial" w:hAnsi="Arial" w:cs="Arial"/>
          <w:bCs/>
          <w:sz w:val="24"/>
          <w:szCs w:val="24"/>
        </w:rPr>
        <w:t xml:space="preserve"> of the website.</w:t>
      </w:r>
    </w:p>
    <w:p w14:paraId="0C547336" w14:textId="6A9AF32C" w:rsidR="00FC213D" w:rsidRDefault="00FC213D" w:rsidP="004D5930">
      <w:pPr>
        <w:jc w:val="both"/>
        <w:rPr>
          <w:rFonts w:ascii="Arial" w:hAnsi="Arial" w:cs="Arial"/>
          <w:sz w:val="24"/>
          <w:szCs w:val="24"/>
        </w:rPr>
      </w:pPr>
      <w:r>
        <w:rPr>
          <w:rFonts w:ascii="Arial" w:hAnsi="Arial" w:cs="Arial"/>
          <w:sz w:val="24"/>
          <w:szCs w:val="24"/>
        </w:rPr>
        <w:t xml:space="preserve">The pack also contains links to other external learning resources, all relating to developing </w:t>
      </w:r>
      <w:r w:rsidR="004D5930">
        <w:rPr>
          <w:rFonts w:ascii="Arial" w:hAnsi="Arial" w:cs="Arial"/>
          <w:sz w:val="24"/>
          <w:szCs w:val="24"/>
        </w:rPr>
        <w:t>your</w:t>
      </w:r>
      <w:r>
        <w:rPr>
          <w:rFonts w:ascii="Arial" w:hAnsi="Arial" w:cs="Arial"/>
          <w:sz w:val="24"/>
          <w:szCs w:val="24"/>
        </w:rPr>
        <w:t xml:space="preserve"> knowledge and skills</w:t>
      </w:r>
      <w:r w:rsidR="004D5930">
        <w:rPr>
          <w:rFonts w:ascii="Arial" w:hAnsi="Arial" w:cs="Arial"/>
          <w:sz w:val="24"/>
          <w:szCs w:val="24"/>
        </w:rPr>
        <w:t xml:space="preserve">, </w:t>
      </w:r>
      <w:proofErr w:type="gramStart"/>
      <w:r w:rsidR="004D5930">
        <w:rPr>
          <w:rFonts w:ascii="Arial" w:hAnsi="Arial" w:cs="Arial"/>
          <w:sz w:val="24"/>
          <w:szCs w:val="24"/>
        </w:rPr>
        <w:t>duties</w:t>
      </w:r>
      <w:proofErr w:type="gramEnd"/>
      <w:r w:rsidR="004D5930">
        <w:rPr>
          <w:rFonts w:ascii="Arial" w:hAnsi="Arial" w:cs="Arial"/>
          <w:sz w:val="24"/>
          <w:szCs w:val="24"/>
        </w:rPr>
        <w:t xml:space="preserve"> and responsibilities,</w:t>
      </w:r>
      <w:r>
        <w:rPr>
          <w:rFonts w:ascii="Arial" w:hAnsi="Arial" w:cs="Arial"/>
          <w:sz w:val="24"/>
          <w:szCs w:val="24"/>
        </w:rPr>
        <w:t xml:space="preserve"> around</w:t>
      </w:r>
      <w:r w:rsidR="004D5930">
        <w:rPr>
          <w:rFonts w:ascii="Arial" w:hAnsi="Arial" w:cs="Arial"/>
          <w:sz w:val="24"/>
          <w:szCs w:val="24"/>
        </w:rPr>
        <w:t xml:space="preserve"> Adult Support and Protection related activity, specific to care homes.</w:t>
      </w:r>
      <w:r>
        <w:rPr>
          <w:rFonts w:ascii="Arial" w:hAnsi="Arial" w:cs="Arial"/>
          <w:sz w:val="24"/>
          <w:szCs w:val="24"/>
        </w:rPr>
        <w:t xml:space="preserve"> </w:t>
      </w:r>
    </w:p>
    <w:p w14:paraId="556FD5D2" w14:textId="60FC9A7C" w:rsidR="004D5930" w:rsidRPr="004D5930" w:rsidRDefault="004D5930" w:rsidP="004D5930">
      <w:pPr>
        <w:jc w:val="both"/>
        <w:rPr>
          <w:rFonts w:ascii="Arial" w:hAnsi="Arial" w:cs="Arial"/>
          <w:sz w:val="24"/>
          <w:szCs w:val="24"/>
        </w:rPr>
      </w:pPr>
      <w:r w:rsidRPr="004D5930">
        <w:rPr>
          <w:rFonts w:ascii="Arial" w:hAnsi="Arial" w:cs="Arial"/>
          <w:sz w:val="24"/>
          <w:szCs w:val="24"/>
        </w:rPr>
        <w:t xml:space="preserve">Renfrewshire HSCP hopes that a culture of openness, about reporting concerns, </w:t>
      </w:r>
      <w:r>
        <w:rPr>
          <w:rFonts w:ascii="Arial" w:hAnsi="Arial" w:cs="Arial"/>
          <w:sz w:val="24"/>
          <w:szCs w:val="24"/>
        </w:rPr>
        <w:t xml:space="preserve">is </w:t>
      </w:r>
      <w:r w:rsidRPr="004D5930">
        <w:rPr>
          <w:rFonts w:ascii="Arial" w:hAnsi="Arial" w:cs="Arial"/>
          <w:sz w:val="24"/>
          <w:szCs w:val="24"/>
        </w:rPr>
        <w:t>developed, in order that staff are confident about acting appropriately when they know or believe an adult is at risk of harm</w:t>
      </w:r>
    </w:p>
    <w:p w14:paraId="2580D2FD" w14:textId="77777777" w:rsidR="006668C1" w:rsidRDefault="006668C1" w:rsidP="00B453CB">
      <w:pPr>
        <w:jc w:val="both"/>
        <w:rPr>
          <w:rFonts w:ascii="Arial" w:hAnsi="Arial" w:cs="Arial"/>
          <w:sz w:val="24"/>
          <w:szCs w:val="24"/>
        </w:rPr>
      </w:pPr>
    </w:p>
    <w:p w14:paraId="3FB5BC31" w14:textId="3A974642" w:rsidR="006668C1" w:rsidRPr="007E29A3" w:rsidRDefault="00FC7C25" w:rsidP="007E29A3">
      <w:pPr>
        <w:jc w:val="center"/>
        <w:rPr>
          <w:rFonts w:ascii="Arial" w:hAnsi="Arial" w:cs="Arial"/>
          <w:b/>
          <w:bCs/>
          <w:sz w:val="28"/>
          <w:szCs w:val="28"/>
        </w:rPr>
      </w:pPr>
      <w:r w:rsidRPr="007E29A3">
        <w:rPr>
          <w:rFonts w:ascii="Arial" w:hAnsi="Arial" w:cs="Arial"/>
          <w:b/>
          <w:bCs/>
          <w:sz w:val="28"/>
          <w:szCs w:val="28"/>
        </w:rPr>
        <w:t>Legislative and policy context:</w:t>
      </w:r>
    </w:p>
    <w:p w14:paraId="73E6B71E" w14:textId="77777777" w:rsidR="00B9149E" w:rsidRDefault="00FC7C25" w:rsidP="003D169D">
      <w:pPr>
        <w:spacing w:after="0"/>
        <w:ind w:left="720" w:right="43" w:hanging="720"/>
        <w:jc w:val="both"/>
        <w:rPr>
          <w:rFonts w:ascii="Arial" w:hAnsi="Arial" w:cs="Arial"/>
          <w:bCs/>
          <w:sz w:val="24"/>
          <w:szCs w:val="24"/>
        </w:rPr>
      </w:pPr>
      <w:r w:rsidRPr="00B9149E">
        <w:rPr>
          <w:rFonts w:ascii="Arial" w:hAnsi="Arial" w:cs="Arial"/>
          <w:bCs/>
          <w:sz w:val="24"/>
          <w:szCs w:val="24"/>
        </w:rPr>
        <w:t xml:space="preserve">Care Home Providers seek to protect and benefit adults at risk of harm.  </w:t>
      </w:r>
      <w:r w:rsidR="00B9149E" w:rsidRPr="00B9149E">
        <w:rPr>
          <w:rFonts w:ascii="Arial" w:hAnsi="Arial" w:cs="Arial"/>
          <w:bCs/>
          <w:sz w:val="24"/>
          <w:szCs w:val="24"/>
        </w:rPr>
        <w:t xml:space="preserve">Managers </w:t>
      </w:r>
    </w:p>
    <w:p w14:paraId="75F274C1" w14:textId="77777777" w:rsidR="00B9149E" w:rsidRDefault="00B9149E" w:rsidP="003D169D">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and Staff</w:t>
      </w:r>
      <w:r>
        <w:rPr>
          <w:rFonts w:ascii="Arial" w:hAnsi="Arial" w:cs="Arial"/>
          <w:bCs/>
          <w:sz w:val="24"/>
          <w:szCs w:val="24"/>
        </w:rPr>
        <w:t xml:space="preserve"> </w:t>
      </w:r>
      <w:r w:rsidR="00FC7C25" w:rsidRPr="00B9149E">
        <w:rPr>
          <w:rFonts w:ascii="Arial" w:hAnsi="Arial" w:cs="Arial"/>
          <w:bCs/>
          <w:sz w:val="24"/>
          <w:szCs w:val="24"/>
        </w:rPr>
        <w:t xml:space="preserve">have </w:t>
      </w:r>
      <w:r w:rsidRPr="00B9149E">
        <w:rPr>
          <w:rFonts w:ascii="Arial" w:hAnsi="Arial" w:cs="Arial"/>
          <w:bCs/>
          <w:sz w:val="24"/>
          <w:szCs w:val="24"/>
        </w:rPr>
        <w:t xml:space="preserve">a </w:t>
      </w:r>
      <w:r w:rsidR="00FC7C25" w:rsidRPr="00B9149E">
        <w:rPr>
          <w:rFonts w:ascii="Arial" w:hAnsi="Arial" w:cs="Arial"/>
          <w:bCs/>
          <w:sz w:val="24"/>
          <w:szCs w:val="24"/>
        </w:rPr>
        <w:t xml:space="preserve">responsibility to protect and promote the well-being of adults. </w:t>
      </w:r>
    </w:p>
    <w:p w14:paraId="5987E34E" w14:textId="77777777" w:rsidR="00B9149E" w:rsidRDefault="00B9149E" w:rsidP="003D169D">
      <w:pPr>
        <w:spacing w:after="0" w:line="240" w:lineRule="auto"/>
        <w:ind w:left="720" w:right="43" w:hanging="720"/>
        <w:jc w:val="both"/>
        <w:rPr>
          <w:rFonts w:ascii="Arial" w:hAnsi="Arial" w:cs="Arial"/>
          <w:bCs/>
          <w:sz w:val="24"/>
          <w:szCs w:val="24"/>
        </w:rPr>
      </w:pPr>
    </w:p>
    <w:p w14:paraId="17063BE1" w14:textId="77777777" w:rsidR="00B9149E" w:rsidRDefault="00FC7C25" w:rsidP="00002CC8">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 xml:space="preserve">These responsibilities form part of the National Care Home Contract and are </w:t>
      </w:r>
    </w:p>
    <w:p w14:paraId="123E7689" w14:textId="77777777" w:rsidR="00B9149E" w:rsidRDefault="00FC7C25" w:rsidP="00002CC8">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required as part of the Health and Social Care Standards (HSCS)</w:t>
      </w:r>
      <w:r w:rsidR="00B9149E" w:rsidRPr="00B9149E">
        <w:rPr>
          <w:rFonts w:ascii="Arial" w:hAnsi="Arial" w:cs="Arial"/>
          <w:bCs/>
          <w:sz w:val="24"/>
          <w:szCs w:val="24"/>
        </w:rPr>
        <w:t xml:space="preserve">. </w:t>
      </w:r>
      <w:r w:rsidRPr="00B9149E">
        <w:rPr>
          <w:rFonts w:ascii="Arial" w:hAnsi="Arial" w:cs="Arial"/>
          <w:bCs/>
          <w:sz w:val="24"/>
          <w:szCs w:val="24"/>
        </w:rPr>
        <w:t xml:space="preserve">Protection links to </w:t>
      </w:r>
    </w:p>
    <w:p w14:paraId="5DA3681C" w14:textId="77777777" w:rsidR="00B9149E" w:rsidRPr="00B9149E" w:rsidRDefault="00FC7C25" w:rsidP="00002CC8">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 xml:space="preserve">the new Health and Social Care Standards headline outcome ‘I have confidence in </w:t>
      </w:r>
    </w:p>
    <w:p w14:paraId="3D59E357" w14:textId="77777777" w:rsidR="00B9149E" w:rsidRPr="00B9149E" w:rsidRDefault="00FC7C25" w:rsidP="00002CC8">
      <w:pPr>
        <w:spacing w:after="0" w:line="240" w:lineRule="auto"/>
        <w:ind w:left="720" w:right="43" w:hanging="720"/>
        <w:jc w:val="both"/>
        <w:rPr>
          <w:rFonts w:ascii="Arial" w:hAnsi="Arial" w:cs="Arial"/>
          <w:bCs/>
          <w:sz w:val="24"/>
          <w:szCs w:val="24"/>
        </w:rPr>
      </w:pPr>
      <w:r w:rsidRPr="00B9149E">
        <w:rPr>
          <w:rFonts w:ascii="Arial" w:hAnsi="Arial" w:cs="Arial"/>
          <w:bCs/>
          <w:sz w:val="24"/>
          <w:szCs w:val="24"/>
        </w:rPr>
        <w:t>the people who support and care for me’</w:t>
      </w:r>
      <w:r w:rsidR="00B9149E" w:rsidRPr="00B9149E">
        <w:rPr>
          <w:rFonts w:ascii="Arial" w:hAnsi="Arial" w:cs="Arial"/>
          <w:bCs/>
          <w:sz w:val="24"/>
          <w:szCs w:val="24"/>
        </w:rPr>
        <w:t xml:space="preserve"> </w:t>
      </w:r>
    </w:p>
    <w:p w14:paraId="781A42D3" w14:textId="59582E45" w:rsidR="00B9149E" w:rsidRDefault="00A14E9C" w:rsidP="00B9149E">
      <w:pPr>
        <w:spacing w:after="0" w:line="240" w:lineRule="auto"/>
        <w:ind w:left="720" w:right="43" w:hanging="720"/>
        <w:rPr>
          <w:rFonts w:ascii="Arial" w:hAnsi="Arial" w:cs="Arial"/>
          <w:bCs/>
        </w:rPr>
      </w:pPr>
      <w:hyperlink r:id="rId14" w:history="1">
        <w:r w:rsidR="00B9149E" w:rsidRPr="00B9149E">
          <w:rPr>
            <w:rStyle w:val="Hyperlink"/>
            <w:rFonts w:ascii="Arial" w:hAnsi="Arial" w:cs="Arial"/>
            <w:bCs/>
          </w:rPr>
          <w:t>https://hub.careinspectorate.com/media/2544/sg-health-and-social-carestandards.pdf</w:t>
        </w:r>
      </w:hyperlink>
    </w:p>
    <w:p w14:paraId="26F40554" w14:textId="77777777" w:rsidR="00B9149E" w:rsidRPr="00B9149E" w:rsidRDefault="00B9149E" w:rsidP="00B9149E">
      <w:pPr>
        <w:spacing w:after="0" w:line="240" w:lineRule="auto"/>
        <w:ind w:left="720" w:right="43" w:hanging="720"/>
        <w:rPr>
          <w:rFonts w:ascii="Arial" w:hAnsi="Arial" w:cs="Arial"/>
          <w:bCs/>
        </w:rPr>
      </w:pPr>
    </w:p>
    <w:bookmarkStart w:id="0" w:name="_Hlk139012816"/>
    <w:p w14:paraId="5D0FA873" w14:textId="5974A28A" w:rsidR="003C73BA" w:rsidRPr="00C14998" w:rsidRDefault="00464265" w:rsidP="00C14998">
      <w:pPr>
        <w:jc w:val="both"/>
        <w:rPr>
          <w:rFonts w:ascii="Arial" w:hAnsi="Arial" w:cs="Arial"/>
          <w:sz w:val="24"/>
          <w:szCs w:val="24"/>
        </w:rPr>
      </w:pPr>
      <w:r>
        <w:fldChar w:fldCharType="begin"/>
      </w:r>
      <w:r>
        <w:instrText xml:space="preserve"> HYPERLINK "https://www.gov.scot/publications/adult-support-protection-scotland-act-2007-short-introduction-part-1-act/" </w:instrText>
      </w:r>
      <w:r>
        <w:fldChar w:fldCharType="separate"/>
      </w:r>
      <w:r w:rsidR="001E36A3" w:rsidRPr="00C14998">
        <w:rPr>
          <w:rStyle w:val="Hyperlink"/>
          <w:rFonts w:ascii="Arial" w:hAnsi="Arial" w:cs="Arial"/>
          <w:bCs/>
          <w:sz w:val="24"/>
          <w:szCs w:val="24"/>
        </w:rPr>
        <w:t xml:space="preserve">The </w:t>
      </w:r>
      <w:r w:rsidR="00B9149E" w:rsidRPr="00C14998">
        <w:rPr>
          <w:rStyle w:val="Hyperlink"/>
          <w:rFonts w:ascii="Arial" w:hAnsi="Arial" w:cs="Arial"/>
          <w:bCs/>
          <w:sz w:val="24"/>
          <w:szCs w:val="24"/>
        </w:rPr>
        <w:t xml:space="preserve">Adult Support and Protection </w:t>
      </w:r>
      <w:r w:rsidR="001E36A3" w:rsidRPr="00C14998">
        <w:rPr>
          <w:rStyle w:val="Hyperlink"/>
          <w:rFonts w:ascii="Arial" w:hAnsi="Arial" w:cs="Arial"/>
          <w:bCs/>
          <w:sz w:val="24"/>
          <w:szCs w:val="24"/>
        </w:rPr>
        <w:t>Act</w:t>
      </w:r>
      <w:r>
        <w:rPr>
          <w:rStyle w:val="Hyperlink"/>
          <w:rFonts w:ascii="Arial" w:hAnsi="Arial" w:cs="Arial"/>
          <w:bCs/>
          <w:sz w:val="24"/>
          <w:szCs w:val="24"/>
        </w:rPr>
        <w:fldChar w:fldCharType="end"/>
      </w:r>
      <w:r w:rsidR="001E36A3" w:rsidRPr="00C14998">
        <w:rPr>
          <w:rFonts w:ascii="Arial" w:hAnsi="Arial" w:cs="Arial"/>
          <w:bCs/>
          <w:sz w:val="24"/>
          <w:szCs w:val="24"/>
        </w:rPr>
        <w:t xml:space="preserve"> requires that Renfrewshire </w:t>
      </w:r>
      <w:r w:rsidR="001E5C6E">
        <w:rPr>
          <w:rFonts w:ascii="Arial" w:hAnsi="Arial" w:cs="Arial"/>
          <w:bCs/>
          <w:sz w:val="24"/>
          <w:szCs w:val="24"/>
        </w:rPr>
        <w:t xml:space="preserve">Council/ </w:t>
      </w:r>
      <w:r w:rsidR="001E36A3" w:rsidRPr="00C14998">
        <w:rPr>
          <w:rFonts w:ascii="Arial" w:hAnsi="Arial" w:cs="Arial"/>
          <w:bCs/>
          <w:sz w:val="24"/>
          <w:szCs w:val="24"/>
        </w:rPr>
        <w:t xml:space="preserve">HSCP and a range of public bodies to work together to support and protect adults who are unable to safeguard themselves, their </w:t>
      </w:r>
      <w:proofErr w:type="gramStart"/>
      <w:r w:rsidR="001E36A3" w:rsidRPr="00C14998">
        <w:rPr>
          <w:rFonts w:ascii="Arial" w:hAnsi="Arial" w:cs="Arial"/>
          <w:bCs/>
          <w:sz w:val="24"/>
          <w:szCs w:val="24"/>
        </w:rPr>
        <w:t>property</w:t>
      </w:r>
      <w:proofErr w:type="gramEnd"/>
      <w:r w:rsidR="001E36A3" w:rsidRPr="00C14998">
        <w:rPr>
          <w:rFonts w:ascii="Arial" w:hAnsi="Arial" w:cs="Arial"/>
          <w:bCs/>
          <w:sz w:val="24"/>
          <w:szCs w:val="24"/>
        </w:rPr>
        <w:t xml:space="preserve"> and their rights.  It provides a range of measures which can be used to decide whether someone is an adult at risk of harm, balancing the need to intervene with an adult's right to live as independently as possible.</w:t>
      </w:r>
    </w:p>
    <w:bookmarkEnd w:id="0"/>
    <w:p w14:paraId="1F14DB9D" w14:textId="1048D11D" w:rsidR="00C14998" w:rsidRDefault="00C14998" w:rsidP="00C14998">
      <w:pPr>
        <w:jc w:val="both"/>
        <w:rPr>
          <w:rFonts w:ascii="Arial" w:hAnsi="Arial" w:cs="Arial"/>
          <w:b/>
          <w:i/>
          <w:iCs/>
          <w:sz w:val="24"/>
          <w:szCs w:val="24"/>
        </w:rPr>
      </w:pPr>
      <w:r w:rsidRPr="00C14998">
        <w:rPr>
          <w:rFonts w:ascii="Arial" w:hAnsi="Arial" w:cs="Arial"/>
          <w:b/>
          <w:i/>
          <w:iCs/>
          <w:sz w:val="24"/>
          <w:szCs w:val="24"/>
        </w:rPr>
        <w:t>It would be useful if all care home managers familiarise themselves with the content of both documents</w:t>
      </w:r>
      <w:r>
        <w:rPr>
          <w:rFonts w:ascii="Arial" w:hAnsi="Arial" w:cs="Arial"/>
          <w:b/>
          <w:i/>
          <w:iCs/>
          <w:sz w:val="24"/>
          <w:szCs w:val="24"/>
        </w:rPr>
        <w:t>- links provided</w:t>
      </w:r>
      <w:r w:rsidRPr="00C14998">
        <w:rPr>
          <w:rFonts w:ascii="Arial" w:hAnsi="Arial" w:cs="Arial"/>
          <w:b/>
          <w:i/>
          <w:iCs/>
          <w:sz w:val="24"/>
          <w:szCs w:val="24"/>
        </w:rPr>
        <w:t>.</w:t>
      </w:r>
    </w:p>
    <w:p w14:paraId="68802AEE" w14:textId="06AB6F98" w:rsidR="00C14998" w:rsidRDefault="00C14998" w:rsidP="00C14998">
      <w:pPr>
        <w:jc w:val="both"/>
        <w:rPr>
          <w:rFonts w:ascii="Arial" w:hAnsi="Arial" w:cs="Arial"/>
          <w:sz w:val="24"/>
          <w:szCs w:val="24"/>
        </w:rPr>
      </w:pPr>
      <w:r w:rsidRPr="00C14998">
        <w:rPr>
          <w:rFonts w:ascii="Arial" w:hAnsi="Arial" w:cs="Arial"/>
          <w:sz w:val="24"/>
          <w:szCs w:val="24"/>
        </w:rPr>
        <w:t>An ‘</w:t>
      </w:r>
      <w:r w:rsidRPr="00E83D24">
        <w:rPr>
          <w:rFonts w:ascii="Arial" w:hAnsi="Arial" w:cs="Arial"/>
          <w:b/>
          <w:bCs/>
          <w:sz w:val="24"/>
          <w:szCs w:val="24"/>
        </w:rPr>
        <w:t>adult at risk’</w:t>
      </w:r>
      <w:r w:rsidRPr="00C14998">
        <w:rPr>
          <w:rFonts w:ascii="Arial" w:hAnsi="Arial" w:cs="Arial"/>
          <w:sz w:val="24"/>
          <w:szCs w:val="24"/>
        </w:rPr>
        <w:t xml:space="preserve"> is defined under Section 3(1) of the Act is someone who is 16 years and over who meets all three of the following criteria (this is sometimes referred to as the </w:t>
      </w:r>
      <w:bookmarkStart w:id="1" w:name="threepointcriteria"/>
      <w:r w:rsidRPr="000B671C">
        <w:rPr>
          <w:rFonts w:ascii="Arial" w:hAnsi="Arial" w:cs="Arial"/>
          <w:b/>
          <w:bCs/>
          <w:i/>
          <w:iCs/>
          <w:sz w:val="24"/>
          <w:szCs w:val="24"/>
        </w:rPr>
        <w:t>‘three-point criteria</w:t>
      </w:r>
      <w:r w:rsidR="000D412E">
        <w:rPr>
          <w:rFonts w:ascii="Arial" w:hAnsi="Arial" w:cs="Arial"/>
          <w:b/>
          <w:bCs/>
          <w:i/>
          <w:iCs/>
          <w:sz w:val="24"/>
          <w:szCs w:val="24"/>
        </w:rPr>
        <w:t>’</w:t>
      </w:r>
      <w:r w:rsidRPr="000B671C">
        <w:rPr>
          <w:rFonts w:ascii="Arial" w:hAnsi="Arial" w:cs="Arial"/>
          <w:b/>
          <w:bCs/>
          <w:i/>
          <w:iCs/>
          <w:sz w:val="24"/>
          <w:szCs w:val="24"/>
        </w:rPr>
        <w:t>)</w:t>
      </w:r>
      <w:bookmarkEnd w:id="1"/>
      <w:r w:rsidRPr="00C14998">
        <w:rPr>
          <w:rFonts w:ascii="Arial" w:hAnsi="Arial" w:cs="Arial"/>
          <w:sz w:val="24"/>
          <w:szCs w:val="24"/>
        </w:rPr>
        <w:t xml:space="preserve">. They have been assessed as being: </w:t>
      </w:r>
    </w:p>
    <w:p w14:paraId="34E71C1F" w14:textId="77777777" w:rsidR="00C14998" w:rsidRPr="00E83D24" w:rsidRDefault="00C14998" w:rsidP="00C14998">
      <w:pPr>
        <w:jc w:val="both"/>
        <w:rPr>
          <w:rFonts w:ascii="Arial" w:hAnsi="Arial" w:cs="Arial"/>
          <w:b/>
          <w:bCs/>
          <w:i/>
          <w:iCs/>
          <w:sz w:val="24"/>
          <w:szCs w:val="24"/>
        </w:rPr>
      </w:pPr>
      <w:r w:rsidRPr="00E83D24">
        <w:rPr>
          <w:rFonts w:ascii="Arial" w:hAnsi="Arial" w:cs="Arial"/>
          <w:b/>
          <w:bCs/>
          <w:i/>
          <w:iCs/>
          <w:sz w:val="24"/>
          <w:szCs w:val="24"/>
        </w:rPr>
        <w:t xml:space="preserve">1. Unable to safeguard their own well-being, property, rights or other </w:t>
      </w:r>
      <w:proofErr w:type="gramStart"/>
      <w:r w:rsidRPr="00E83D24">
        <w:rPr>
          <w:rFonts w:ascii="Arial" w:hAnsi="Arial" w:cs="Arial"/>
          <w:b/>
          <w:bCs/>
          <w:i/>
          <w:iCs/>
          <w:sz w:val="24"/>
          <w:szCs w:val="24"/>
        </w:rPr>
        <w:t>interests;</w:t>
      </w:r>
      <w:proofErr w:type="gramEnd"/>
      <w:r w:rsidRPr="00E83D24">
        <w:rPr>
          <w:rFonts w:ascii="Arial" w:hAnsi="Arial" w:cs="Arial"/>
          <w:b/>
          <w:bCs/>
          <w:i/>
          <w:iCs/>
          <w:sz w:val="24"/>
          <w:szCs w:val="24"/>
        </w:rPr>
        <w:t xml:space="preserve"> </w:t>
      </w:r>
    </w:p>
    <w:p w14:paraId="17698A7B" w14:textId="77777777" w:rsidR="00C14998" w:rsidRPr="00E83D24" w:rsidRDefault="00C14998" w:rsidP="00C14998">
      <w:pPr>
        <w:jc w:val="both"/>
        <w:rPr>
          <w:rFonts w:ascii="Arial" w:hAnsi="Arial" w:cs="Arial"/>
          <w:b/>
          <w:bCs/>
          <w:i/>
          <w:iCs/>
          <w:sz w:val="24"/>
          <w:szCs w:val="24"/>
        </w:rPr>
      </w:pPr>
      <w:r w:rsidRPr="00E83D24">
        <w:rPr>
          <w:rFonts w:ascii="Arial" w:hAnsi="Arial" w:cs="Arial"/>
          <w:b/>
          <w:bCs/>
          <w:i/>
          <w:iCs/>
          <w:sz w:val="24"/>
          <w:szCs w:val="24"/>
        </w:rPr>
        <w:lastRenderedPageBreak/>
        <w:t xml:space="preserve">2. At risk of harm; and </w:t>
      </w:r>
    </w:p>
    <w:p w14:paraId="33112C23" w14:textId="1414079F" w:rsidR="00C14998" w:rsidRPr="00E83D24" w:rsidRDefault="00C14998" w:rsidP="00C14998">
      <w:pPr>
        <w:jc w:val="both"/>
        <w:rPr>
          <w:rFonts w:ascii="Arial" w:hAnsi="Arial" w:cs="Arial"/>
          <w:b/>
          <w:bCs/>
          <w:i/>
          <w:iCs/>
          <w:sz w:val="24"/>
          <w:szCs w:val="24"/>
        </w:rPr>
      </w:pPr>
      <w:r w:rsidRPr="00E83D24">
        <w:rPr>
          <w:rFonts w:ascii="Arial" w:hAnsi="Arial" w:cs="Arial"/>
          <w:b/>
          <w:bCs/>
          <w:i/>
          <w:iCs/>
          <w:sz w:val="24"/>
          <w:szCs w:val="24"/>
        </w:rPr>
        <w:t>3. That because they are affected by disability, mental disorder, illness or physical or mental infirmity they are more vulnerable to being harmed than adults who are not so affected.</w:t>
      </w:r>
    </w:p>
    <w:p w14:paraId="7A919290" w14:textId="0510CE44" w:rsidR="00C14998" w:rsidRPr="00C14998" w:rsidRDefault="00C14998">
      <w:pPr>
        <w:rPr>
          <w:rFonts w:ascii="Arial" w:hAnsi="Arial" w:cs="Arial"/>
          <w:sz w:val="24"/>
          <w:szCs w:val="24"/>
        </w:rPr>
      </w:pPr>
      <w:r w:rsidRPr="00C14998">
        <w:rPr>
          <w:rFonts w:ascii="Arial" w:hAnsi="Arial" w:cs="Arial"/>
          <w:sz w:val="24"/>
          <w:szCs w:val="24"/>
        </w:rPr>
        <w:t xml:space="preserve">The Adult Support and Protection Act introduced powers and duties on Councils and other agencies as follows: </w:t>
      </w:r>
    </w:p>
    <w:p w14:paraId="3C36BA45" w14:textId="75016059" w:rsidR="00C14998" w:rsidRPr="00CB63DE" w:rsidRDefault="00C14998" w:rsidP="00CB63DE">
      <w:pPr>
        <w:pStyle w:val="ListParagraph"/>
        <w:numPr>
          <w:ilvl w:val="0"/>
          <w:numId w:val="25"/>
        </w:numPr>
        <w:rPr>
          <w:rFonts w:ascii="Arial" w:hAnsi="Arial" w:cs="Arial"/>
          <w:sz w:val="24"/>
          <w:szCs w:val="24"/>
        </w:rPr>
      </w:pPr>
      <w:r w:rsidRPr="00CB63DE">
        <w:rPr>
          <w:rFonts w:ascii="Arial" w:hAnsi="Arial" w:cs="Arial"/>
          <w:sz w:val="24"/>
          <w:szCs w:val="24"/>
        </w:rPr>
        <w:t xml:space="preserve">Councils have a duty to make the necessary </w:t>
      </w:r>
      <w:r w:rsidR="00CB63DE" w:rsidRPr="00CB63DE">
        <w:rPr>
          <w:rFonts w:ascii="Arial" w:hAnsi="Arial" w:cs="Arial"/>
          <w:sz w:val="24"/>
          <w:szCs w:val="24"/>
        </w:rPr>
        <w:t>i</w:t>
      </w:r>
      <w:r w:rsidRPr="00CB63DE">
        <w:rPr>
          <w:rFonts w:ascii="Arial" w:hAnsi="Arial" w:cs="Arial"/>
          <w:sz w:val="24"/>
          <w:szCs w:val="24"/>
        </w:rPr>
        <w:t xml:space="preserve">nquiries to establish whether or not further action is required where a report has been received about an adult at risk of </w:t>
      </w:r>
      <w:proofErr w:type="gramStart"/>
      <w:r w:rsidRPr="00CB63DE">
        <w:rPr>
          <w:rFonts w:ascii="Arial" w:hAnsi="Arial" w:cs="Arial"/>
          <w:sz w:val="24"/>
          <w:szCs w:val="24"/>
        </w:rPr>
        <w:t>harm</w:t>
      </w:r>
      <w:proofErr w:type="gramEnd"/>
      <w:r w:rsidRPr="00CB63DE">
        <w:rPr>
          <w:rFonts w:ascii="Arial" w:hAnsi="Arial" w:cs="Arial"/>
          <w:sz w:val="24"/>
          <w:szCs w:val="24"/>
        </w:rPr>
        <w:t xml:space="preserve"> </w:t>
      </w:r>
    </w:p>
    <w:p w14:paraId="480D6C68" w14:textId="758A8F87" w:rsidR="00CB63DE" w:rsidRPr="00CB63DE" w:rsidRDefault="00CB63DE" w:rsidP="00CB63DE">
      <w:pPr>
        <w:pStyle w:val="ListParagraph"/>
        <w:numPr>
          <w:ilvl w:val="0"/>
          <w:numId w:val="25"/>
        </w:numPr>
        <w:rPr>
          <w:rFonts w:ascii="Arial" w:hAnsi="Arial" w:cs="Arial"/>
          <w:sz w:val="24"/>
          <w:szCs w:val="24"/>
        </w:rPr>
      </w:pPr>
      <w:r w:rsidRPr="00CB63DE">
        <w:rPr>
          <w:rFonts w:ascii="Arial" w:hAnsi="Arial" w:cs="Arial"/>
          <w:color w:val="000000"/>
          <w:sz w:val="24"/>
          <w:szCs w:val="24"/>
          <w:shd w:val="clear" w:color="auto" w:fill="FFFFFF"/>
        </w:rPr>
        <w:t>Councils have a duty to consider importance of providing advocacy and other services; after making inquiries, when a council considers that it needs to intervene in order to protect an adult at risk from harm.</w:t>
      </w:r>
    </w:p>
    <w:p w14:paraId="088BA3B3" w14:textId="202AB735" w:rsidR="00CB63DE" w:rsidRPr="00CB63DE" w:rsidRDefault="00CB63DE" w:rsidP="00D81006">
      <w:pPr>
        <w:jc w:val="both"/>
        <w:rPr>
          <w:rFonts w:ascii="Arial" w:hAnsi="Arial" w:cs="Arial"/>
          <w:i/>
          <w:iCs/>
        </w:rPr>
      </w:pPr>
      <w:r w:rsidRPr="00CB63DE">
        <w:rPr>
          <w:rFonts w:ascii="Arial" w:hAnsi="Arial" w:cs="Arial"/>
          <w:i/>
          <w:iCs/>
        </w:rPr>
        <w:t>Councils should proactively offer advocacy. Independent advocacy can be offered a</w:t>
      </w:r>
      <w:r>
        <w:rPr>
          <w:rFonts w:ascii="Arial" w:hAnsi="Arial" w:cs="Arial"/>
          <w:i/>
          <w:iCs/>
        </w:rPr>
        <w:t xml:space="preserve">t any stage </w:t>
      </w:r>
      <w:r w:rsidRPr="00CB63DE">
        <w:rPr>
          <w:rFonts w:ascii="Arial" w:hAnsi="Arial" w:cs="Arial"/>
          <w:i/>
          <w:iCs/>
        </w:rPr>
        <w:t xml:space="preserve">of the AS&amp; P process. It is also good practice to support people to understand what advocacy is, and how it can uphold their rights. </w:t>
      </w:r>
    </w:p>
    <w:p w14:paraId="5FB112E5" w14:textId="38BE20CD" w:rsidR="00CB63DE" w:rsidRPr="00CB63DE" w:rsidRDefault="00CB63DE" w:rsidP="00D81006">
      <w:pPr>
        <w:jc w:val="both"/>
        <w:rPr>
          <w:rFonts w:ascii="Arial" w:hAnsi="Arial" w:cs="Arial"/>
          <w:i/>
          <w:iCs/>
        </w:rPr>
      </w:pPr>
      <w:r w:rsidRPr="00CB63DE">
        <w:rPr>
          <w:rFonts w:ascii="Arial" w:hAnsi="Arial" w:cs="Arial"/>
          <w:i/>
          <w:iCs/>
        </w:rPr>
        <w:t xml:space="preserve">Please print </w:t>
      </w:r>
      <w:r>
        <w:rPr>
          <w:rFonts w:ascii="Arial" w:hAnsi="Arial" w:cs="Arial"/>
          <w:i/>
          <w:iCs/>
        </w:rPr>
        <w:t xml:space="preserve">the </w:t>
      </w:r>
      <w:r w:rsidRPr="00CB63DE">
        <w:rPr>
          <w:rFonts w:ascii="Arial" w:hAnsi="Arial" w:cs="Arial"/>
          <w:i/>
          <w:iCs/>
        </w:rPr>
        <w:t xml:space="preserve">Easy Read by </w:t>
      </w:r>
      <w:hyperlink w:anchor="YFA" w:history="1">
        <w:r w:rsidRPr="00022F16">
          <w:rPr>
            <w:rStyle w:val="Hyperlink"/>
            <w:rFonts w:ascii="Arial" w:hAnsi="Arial" w:cs="Arial"/>
            <w:i/>
            <w:iCs/>
          </w:rPr>
          <w:t>You First Advocacy</w:t>
        </w:r>
      </w:hyperlink>
      <w:r w:rsidRPr="00CB63DE">
        <w:rPr>
          <w:rFonts w:ascii="Arial" w:hAnsi="Arial" w:cs="Arial"/>
          <w:i/>
          <w:iCs/>
        </w:rPr>
        <w:t xml:space="preserve"> attached and share with your residents and their </w:t>
      </w:r>
      <w:proofErr w:type="spellStart"/>
      <w:r w:rsidRPr="00CB63DE">
        <w:rPr>
          <w:rFonts w:ascii="Arial" w:hAnsi="Arial" w:cs="Arial"/>
          <w:i/>
          <w:iCs/>
        </w:rPr>
        <w:t>carers</w:t>
      </w:r>
      <w:proofErr w:type="spellEnd"/>
      <w:r>
        <w:rPr>
          <w:rFonts w:ascii="Arial" w:hAnsi="Arial" w:cs="Arial"/>
          <w:i/>
          <w:iCs/>
        </w:rPr>
        <w:t>.</w:t>
      </w:r>
    </w:p>
    <w:p w14:paraId="560F0696" w14:textId="1EF6C857" w:rsidR="00C14998" w:rsidRPr="00CB63DE" w:rsidRDefault="00C14998" w:rsidP="00CB63DE">
      <w:pPr>
        <w:pStyle w:val="ListParagraph"/>
        <w:numPr>
          <w:ilvl w:val="0"/>
          <w:numId w:val="25"/>
        </w:numPr>
        <w:rPr>
          <w:rFonts w:ascii="Arial" w:hAnsi="Arial" w:cs="Arial"/>
          <w:sz w:val="24"/>
          <w:szCs w:val="24"/>
        </w:rPr>
      </w:pPr>
      <w:r w:rsidRPr="00CB63DE">
        <w:rPr>
          <w:rFonts w:ascii="Arial" w:hAnsi="Arial" w:cs="Arial"/>
          <w:sz w:val="24"/>
          <w:szCs w:val="24"/>
        </w:rPr>
        <w:t xml:space="preserve">The Council has a duty to consider whether further action is required to stop or prevent harm from occurring </w:t>
      </w:r>
    </w:p>
    <w:p w14:paraId="576776A5" w14:textId="739FEA92" w:rsidR="00C14998" w:rsidRPr="00CB63DE" w:rsidRDefault="00C14998" w:rsidP="00CB63DE">
      <w:pPr>
        <w:pStyle w:val="ListParagraph"/>
        <w:numPr>
          <w:ilvl w:val="0"/>
          <w:numId w:val="25"/>
        </w:numPr>
        <w:rPr>
          <w:rFonts w:ascii="Arial" w:hAnsi="Arial" w:cs="Arial"/>
          <w:sz w:val="24"/>
          <w:szCs w:val="24"/>
        </w:rPr>
      </w:pPr>
      <w:r w:rsidRPr="00CB63DE">
        <w:rPr>
          <w:rFonts w:ascii="Arial" w:hAnsi="Arial" w:cs="Arial"/>
          <w:sz w:val="24"/>
          <w:szCs w:val="24"/>
        </w:rPr>
        <w:t xml:space="preserve">Councils have the power to examine relevant records including health and financial records relating to the adult at risk. Providers have a legal duty to comply with such requests and their organisation should be aware of this duty. </w:t>
      </w:r>
    </w:p>
    <w:p w14:paraId="12C9791C" w14:textId="48FAD13F" w:rsidR="00AE5FCB" w:rsidRPr="00022F16" w:rsidRDefault="00C14998" w:rsidP="00022F16">
      <w:pPr>
        <w:pStyle w:val="ListParagraph"/>
        <w:numPr>
          <w:ilvl w:val="0"/>
          <w:numId w:val="25"/>
        </w:numPr>
        <w:rPr>
          <w:rFonts w:ascii="Arial" w:hAnsi="Arial" w:cs="Arial"/>
          <w:sz w:val="24"/>
          <w:szCs w:val="24"/>
        </w:rPr>
      </w:pPr>
      <w:r w:rsidRPr="00CB63DE">
        <w:rPr>
          <w:rFonts w:ascii="Arial" w:hAnsi="Arial" w:cs="Arial"/>
          <w:sz w:val="24"/>
          <w:szCs w:val="24"/>
        </w:rPr>
        <w:t>The Act introduced protection orders to be used proportionately depending on the needs/risks relevant to the adult at risk.</w:t>
      </w:r>
    </w:p>
    <w:p w14:paraId="4971438C" w14:textId="77777777" w:rsidR="00DD5931" w:rsidRDefault="00AE5FCB" w:rsidP="00314F1C">
      <w:pPr>
        <w:jc w:val="both"/>
        <w:rPr>
          <w:rFonts w:ascii="Arial" w:hAnsi="Arial" w:cs="Arial"/>
          <w:sz w:val="24"/>
          <w:szCs w:val="24"/>
        </w:rPr>
      </w:pPr>
      <w:r>
        <w:rPr>
          <w:noProof/>
        </w:rPr>
        <w:drawing>
          <wp:inline distT="0" distB="0" distL="0" distR="0" wp14:anchorId="01604ECD" wp14:editId="250FCF27">
            <wp:extent cx="1028700" cy="819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28700" cy="819150"/>
                    </a:xfrm>
                    <a:prstGeom prst="rect">
                      <a:avLst/>
                    </a:prstGeom>
                  </pic:spPr>
                </pic:pic>
              </a:graphicData>
            </a:graphic>
          </wp:inline>
        </w:drawing>
      </w:r>
      <w:r>
        <w:rPr>
          <w:rFonts w:ascii="Arial" w:hAnsi="Arial" w:cs="Arial"/>
          <w:sz w:val="24"/>
          <w:szCs w:val="24"/>
        </w:rPr>
        <w:t xml:space="preserve">  Register for </w:t>
      </w:r>
      <w:proofErr w:type="spellStart"/>
      <w:r>
        <w:rPr>
          <w:rFonts w:ascii="Arial" w:hAnsi="Arial" w:cs="Arial"/>
          <w:sz w:val="24"/>
          <w:szCs w:val="24"/>
        </w:rPr>
        <w:t>Turas</w:t>
      </w:r>
      <w:proofErr w:type="spellEnd"/>
      <w:r>
        <w:rPr>
          <w:rFonts w:ascii="Arial" w:hAnsi="Arial" w:cs="Arial"/>
          <w:sz w:val="24"/>
          <w:szCs w:val="24"/>
        </w:rPr>
        <w:t xml:space="preserve"> learn and complete the following</w:t>
      </w:r>
      <w:r w:rsidR="0032633C">
        <w:rPr>
          <w:rFonts w:ascii="Arial" w:hAnsi="Arial" w:cs="Arial"/>
          <w:sz w:val="24"/>
          <w:szCs w:val="24"/>
        </w:rPr>
        <w:t xml:space="preserve">. </w:t>
      </w:r>
    </w:p>
    <w:p w14:paraId="1FFA1862" w14:textId="77777777" w:rsidR="00DD5931" w:rsidRDefault="00A14E9C" w:rsidP="00DD5931">
      <w:hyperlink r:id="rId16" w:history="1">
        <w:r w:rsidR="00DD5931" w:rsidRPr="009068B4">
          <w:rPr>
            <w:rStyle w:val="Hyperlink"/>
          </w:rPr>
          <w:t>https://learn.nes.nhs.scot/Search/SearchResults?searchterm=adult%20support%20and%20protection%20practice%20level&amp;page=1</w:t>
        </w:r>
      </w:hyperlink>
    </w:p>
    <w:p w14:paraId="36CC0F7D" w14:textId="1939258F" w:rsidR="00AE5FCB" w:rsidRDefault="0032633C" w:rsidP="00314F1C">
      <w:pPr>
        <w:jc w:val="both"/>
        <w:rPr>
          <w:rFonts w:ascii="Arial" w:hAnsi="Arial" w:cs="Arial"/>
          <w:sz w:val="24"/>
          <w:szCs w:val="24"/>
        </w:rPr>
      </w:pPr>
      <w:r>
        <w:rPr>
          <w:rFonts w:ascii="Arial" w:hAnsi="Arial" w:cs="Arial"/>
          <w:sz w:val="24"/>
          <w:szCs w:val="24"/>
        </w:rPr>
        <w:t>The level 2 (</w:t>
      </w:r>
      <w:r w:rsidR="00BA1C63">
        <w:rPr>
          <w:rFonts w:ascii="Arial" w:hAnsi="Arial" w:cs="Arial"/>
          <w:sz w:val="24"/>
          <w:szCs w:val="24"/>
        </w:rPr>
        <w:t>S</w:t>
      </w:r>
      <w:r>
        <w:rPr>
          <w:rFonts w:ascii="Arial" w:hAnsi="Arial" w:cs="Arial"/>
          <w:sz w:val="24"/>
          <w:szCs w:val="24"/>
        </w:rPr>
        <w:t>killed Level) has been designed for those that need a deeper understanding of the ASP Act</w:t>
      </w:r>
      <w:r w:rsidR="004D5930">
        <w:rPr>
          <w:rFonts w:ascii="Arial" w:hAnsi="Arial" w:cs="Arial"/>
          <w:sz w:val="24"/>
          <w:szCs w:val="24"/>
        </w:rPr>
        <w:t>,</w:t>
      </w:r>
      <w:r>
        <w:rPr>
          <w:rFonts w:ascii="Arial" w:hAnsi="Arial" w:cs="Arial"/>
          <w:sz w:val="24"/>
          <w:szCs w:val="24"/>
        </w:rPr>
        <w:t xml:space="preserve"> than those that need </w:t>
      </w:r>
      <w:r w:rsidR="004D5930">
        <w:rPr>
          <w:rFonts w:ascii="Arial" w:hAnsi="Arial" w:cs="Arial"/>
          <w:sz w:val="24"/>
          <w:szCs w:val="24"/>
        </w:rPr>
        <w:t xml:space="preserve">the </w:t>
      </w:r>
      <w:r w:rsidR="00BA1C63">
        <w:rPr>
          <w:rFonts w:ascii="Arial" w:hAnsi="Arial" w:cs="Arial"/>
          <w:sz w:val="24"/>
          <w:szCs w:val="24"/>
        </w:rPr>
        <w:t>Informed</w:t>
      </w:r>
      <w:r>
        <w:rPr>
          <w:rFonts w:ascii="Arial" w:hAnsi="Arial" w:cs="Arial"/>
          <w:sz w:val="24"/>
          <w:szCs w:val="24"/>
        </w:rPr>
        <w:t xml:space="preserve"> </w:t>
      </w:r>
      <w:r w:rsidR="00BA1C63">
        <w:rPr>
          <w:rFonts w:ascii="Arial" w:hAnsi="Arial" w:cs="Arial"/>
          <w:sz w:val="24"/>
          <w:szCs w:val="24"/>
        </w:rPr>
        <w:t xml:space="preserve">Practice </w:t>
      </w:r>
      <w:r>
        <w:rPr>
          <w:rFonts w:ascii="Arial" w:hAnsi="Arial" w:cs="Arial"/>
          <w:sz w:val="24"/>
          <w:szCs w:val="24"/>
        </w:rPr>
        <w:t xml:space="preserve">level 1. </w:t>
      </w:r>
    </w:p>
    <w:p w14:paraId="678A1EA9" w14:textId="71B2A03B" w:rsidR="00BA1C63" w:rsidRPr="00BA1C63" w:rsidRDefault="00BA1C63" w:rsidP="00BA1C63">
      <w:pPr>
        <w:pStyle w:val="NormalWeb"/>
        <w:shd w:val="clear" w:color="auto" w:fill="FFFFFF"/>
        <w:spacing w:before="0" w:beforeAutospacing="0" w:after="0" w:afterAutospacing="0"/>
        <w:textAlignment w:val="baseline"/>
        <w:rPr>
          <w:rFonts w:ascii="Arial" w:hAnsi="Arial" w:cs="Arial"/>
          <w:color w:val="313537"/>
          <w:bdr w:val="none" w:sz="0" w:space="0" w:color="auto" w:frame="1"/>
        </w:rPr>
      </w:pPr>
      <w:r w:rsidRPr="00BA1C63">
        <w:rPr>
          <w:rFonts w:ascii="Arial" w:hAnsi="Arial" w:cs="Arial"/>
          <w:color w:val="313537"/>
          <w:bdr w:val="none" w:sz="0" w:space="0" w:color="auto" w:frame="1"/>
        </w:rPr>
        <w:t xml:space="preserve">NES requires you to have completed the </w:t>
      </w:r>
      <w:hyperlink r:id="rId17" w:history="1">
        <w:r w:rsidRPr="00BA1C63">
          <w:rPr>
            <w:rStyle w:val="Hyperlink"/>
            <w:rFonts w:ascii="Arial" w:hAnsi="Arial" w:cs="Arial"/>
            <w:bdr w:val="none" w:sz="0" w:space="0" w:color="auto" w:frame="1"/>
          </w:rPr>
          <w:t>Practice Level 1 (informed)</w:t>
        </w:r>
      </w:hyperlink>
      <w:r w:rsidRPr="00BA1C63">
        <w:rPr>
          <w:rFonts w:ascii="Arial" w:hAnsi="Arial" w:cs="Arial"/>
          <w:color w:val="313537"/>
          <w:bdr w:val="none" w:sz="0" w:space="0" w:color="auto" w:frame="1"/>
        </w:rPr>
        <w:t xml:space="preserve"> Adult Support and Protection module before undertaking </w:t>
      </w:r>
      <w:r w:rsidR="00DD5931" w:rsidRPr="00314F1C">
        <w:rPr>
          <w:rStyle w:val="Strong"/>
          <w:rFonts w:ascii="Arial" w:hAnsi="Arial" w:cs="Arial"/>
          <w:color w:val="1D1D1D"/>
        </w:rPr>
        <w:t xml:space="preserve">Adult support and protection: practice level 2 </w:t>
      </w:r>
      <w:r w:rsidR="00DD5931">
        <w:rPr>
          <w:rStyle w:val="Strong"/>
          <w:rFonts w:ascii="Arial" w:hAnsi="Arial" w:cs="Arial"/>
          <w:color w:val="1D1D1D"/>
        </w:rPr>
        <w:t>(</w:t>
      </w:r>
      <w:r>
        <w:rPr>
          <w:rFonts w:ascii="Arial" w:hAnsi="Arial" w:cs="Arial"/>
          <w:color w:val="313537"/>
          <w:bdr w:val="none" w:sz="0" w:space="0" w:color="auto" w:frame="1"/>
        </w:rPr>
        <w:t>Skilled</w:t>
      </w:r>
      <w:r w:rsidR="00DD5931">
        <w:rPr>
          <w:rFonts w:ascii="Arial" w:hAnsi="Arial" w:cs="Arial"/>
          <w:color w:val="313537"/>
          <w:bdr w:val="none" w:sz="0" w:space="0" w:color="auto" w:frame="1"/>
        </w:rPr>
        <w:t>)</w:t>
      </w:r>
      <w:r>
        <w:rPr>
          <w:rFonts w:ascii="Arial" w:hAnsi="Arial" w:cs="Arial"/>
          <w:color w:val="313537"/>
          <w:bdr w:val="none" w:sz="0" w:space="0" w:color="auto" w:frame="1"/>
        </w:rPr>
        <w:t xml:space="preserve"> </w:t>
      </w:r>
      <w:hyperlink r:id="rId18" w:history="1">
        <w:r w:rsidRPr="00DD5931">
          <w:rPr>
            <w:rStyle w:val="Hyperlink"/>
            <w:rFonts w:ascii="Arial" w:hAnsi="Arial" w:cs="Arial"/>
            <w:bdr w:val="none" w:sz="0" w:space="0" w:color="auto" w:frame="1"/>
          </w:rPr>
          <w:t>Practice level 2 module</w:t>
        </w:r>
      </w:hyperlink>
    </w:p>
    <w:p w14:paraId="33C0816C" w14:textId="696EF0CB" w:rsidR="00BA1C63" w:rsidRDefault="00BA1C63" w:rsidP="00BA1C63">
      <w:pPr>
        <w:pStyle w:val="NormalWeb"/>
        <w:shd w:val="clear" w:color="auto" w:fill="FFFFFF"/>
        <w:spacing w:before="0" w:beforeAutospacing="0" w:after="0" w:afterAutospacing="0"/>
        <w:textAlignment w:val="baseline"/>
        <w:rPr>
          <w:rFonts w:ascii="Arial" w:hAnsi="Arial" w:cs="Arial"/>
          <w:color w:val="313537"/>
          <w:bdr w:val="none" w:sz="0" w:space="0" w:color="auto" w:frame="1"/>
        </w:rPr>
      </w:pPr>
    </w:p>
    <w:p w14:paraId="60189846" w14:textId="157C5573" w:rsidR="00BA1C63" w:rsidRPr="00BA1C63" w:rsidRDefault="00BA1C63" w:rsidP="00BA1C63">
      <w:pPr>
        <w:pStyle w:val="NormalWeb"/>
        <w:shd w:val="clear" w:color="auto" w:fill="FFFFFF"/>
        <w:spacing w:before="0" w:beforeAutospacing="0" w:after="0" w:afterAutospacing="0"/>
        <w:textAlignment w:val="baseline"/>
        <w:rPr>
          <w:rFonts w:ascii="Arial" w:hAnsi="Arial" w:cs="Arial"/>
          <w:color w:val="313537"/>
          <w:bdr w:val="none" w:sz="0" w:space="0" w:color="auto" w:frame="1"/>
        </w:rPr>
      </w:pPr>
      <w:r>
        <w:rPr>
          <w:rFonts w:ascii="Arial" w:hAnsi="Arial" w:cs="Arial"/>
        </w:rPr>
        <w:t>These would be considered suitable for Care Home Managers/ senior staff until such times that they can access face to face training.</w:t>
      </w:r>
    </w:p>
    <w:p w14:paraId="4C3EC82B" w14:textId="77777777" w:rsidR="00BA1C63" w:rsidRPr="00BA1C63" w:rsidRDefault="00BA1C63" w:rsidP="00BA1C63">
      <w:pPr>
        <w:pStyle w:val="NormalWeb"/>
        <w:shd w:val="clear" w:color="auto" w:fill="FFFFFF"/>
        <w:spacing w:before="0" w:beforeAutospacing="0" w:after="0" w:afterAutospacing="0"/>
        <w:textAlignment w:val="baseline"/>
        <w:rPr>
          <w:rFonts w:ascii="Arial" w:hAnsi="Arial" w:cs="Arial"/>
          <w:color w:val="313537"/>
          <w:bdr w:val="none" w:sz="0" w:space="0" w:color="auto" w:frame="1"/>
        </w:rPr>
      </w:pPr>
    </w:p>
    <w:p w14:paraId="33CC57A6" w14:textId="4A885062" w:rsidR="00BA1C63" w:rsidRDefault="00BA1C63" w:rsidP="00BA1C63">
      <w:pPr>
        <w:pStyle w:val="NormalWeb"/>
        <w:shd w:val="clear" w:color="auto" w:fill="FFFFFF"/>
        <w:spacing w:before="0" w:beforeAutospacing="0" w:after="0" w:afterAutospacing="0"/>
        <w:textAlignment w:val="baseline"/>
        <w:rPr>
          <w:rFonts w:ascii="Arial" w:hAnsi="Arial" w:cs="Arial"/>
          <w:color w:val="313537"/>
        </w:rPr>
      </w:pPr>
      <w:r>
        <w:rPr>
          <w:rFonts w:ascii="Arial" w:hAnsi="Arial" w:cs="Arial"/>
          <w:color w:val="313537"/>
          <w:bdr w:val="none" w:sz="0" w:space="0" w:color="auto" w:frame="1"/>
        </w:rPr>
        <w:t>NES</w:t>
      </w:r>
      <w:r w:rsidRPr="00BA1C63">
        <w:rPr>
          <w:rFonts w:ascii="Arial" w:hAnsi="Arial" w:cs="Arial"/>
          <w:color w:val="313537"/>
          <w:bdr w:val="none" w:sz="0" w:space="0" w:color="auto" w:frame="1"/>
        </w:rPr>
        <w:t xml:space="preserve"> also recommend</w:t>
      </w:r>
      <w:r>
        <w:rPr>
          <w:rFonts w:ascii="Arial" w:hAnsi="Arial" w:cs="Arial"/>
          <w:color w:val="313537"/>
          <w:bdr w:val="none" w:sz="0" w:space="0" w:color="auto" w:frame="1"/>
        </w:rPr>
        <w:t>s</w:t>
      </w:r>
      <w:r w:rsidRPr="00BA1C63">
        <w:rPr>
          <w:rFonts w:ascii="Arial" w:hAnsi="Arial" w:cs="Arial"/>
          <w:color w:val="313537"/>
          <w:bdr w:val="none" w:sz="0" w:space="0" w:color="auto" w:frame="1"/>
        </w:rPr>
        <w:t xml:space="preserve"> that you complete </w:t>
      </w:r>
      <w:hyperlink r:id="rId19" w:tgtFrame="_blank" w:history="1">
        <w:r w:rsidRPr="00BA1C63">
          <w:rPr>
            <w:rStyle w:val="Hyperlink"/>
            <w:rFonts w:ascii="Arial" w:hAnsi="Arial" w:cs="Arial"/>
            <w:bdr w:val="none" w:sz="0" w:space="0" w:color="auto" w:frame="1"/>
          </w:rPr>
          <w:t>Trauma skilled practice modules 1 and 2.</w:t>
        </w:r>
      </w:hyperlink>
      <w:r>
        <w:rPr>
          <w:rFonts w:ascii="Arial" w:hAnsi="Arial" w:cs="Arial"/>
          <w:color w:val="313537"/>
        </w:rPr>
        <w:t xml:space="preserve"> </w:t>
      </w:r>
    </w:p>
    <w:p w14:paraId="6A80A1D5" w14:textId="6742B15E" w:rsidR="00BA1C63" w:rsidRPr="00BA1C63" w:rsidRDefault="00BA1C63" w:rsidP="00BA1C63">
      <w:pPr>
        <w:pStyle w:val="NormalWeb"/>
        <w:shd w:val="clear" w:color="auto" w:fill="FFFFFF"/>
        <w:spacing w:before="0" w:beforeAutospacing="0" w:after="0" w:afterAutospacing="0"/>
        <w:textAlignment w:val="baseline"/>
        <w:rPr>
          <w:rFonts w:ascii="Arial" w:hAnsi="Arial" w:cs="Arial"/>
          <w:color w:val="313537"/>
        </w:rPr>
      </w:pPr>
      <w:r>
        <w:rPr>
          <w:rFonts w:ascii="Arial" w:hAnsi="Arial" w:cs="Arial"/>
          <w:color w:val="313537"/>
        </w:rPr>
        <w:t>A Trauma Informed approached is now a central component of Adult Support and Protection, as discussed in the ASP revised Codes of Practice</w:t>
      </w:r>
      <w:r w:rsidR="00DD5931">
        <w:rPr>
          <w:rFonts w:ascii="Arial" w:hAnsi="Arial" w:cs="Arial"/>
          <w:color w:val="313537"/>
        </w:rPr>
        <w:t>- link below</w:t>
      </w:r>
      <w:r>
        <w:rPr>
          <w:rFonts w:ascii="Arial" w:hAnsi="Arial" w:cs="Arial"/>
          <w:color w:val="313537"/>
        </w:rPr>
        <w:t>.</w:t>
      </w:r>
    </w:p>
    <w:p w14:paraId="0303F023" w14:textId="77777777" w:rsidR="00DD5931" w:rsidRDefault="00DD5931" w:rsidP="00CB63DE">
      <w:pPr>
        <w:rPr>
          <w:rFonts w:ascii="Arial" w:hAnsi="Arial" w:cs="Arial"/>
          <w:b/>
          <w:bCs/>
          <w:sz w:val="24"/>
          <w:szCs w:val="24"/>
        </w:rPr>
      </w:pPr>
    </w:p>
    <w:p w14:paraId="6F5127CB" w14:textId="67D7554A" w:rsidR="00DD5931" w:rsidRPr="007E29A3" w:rsidRDefault="00DD5931" w:rsidP="00DD5931">
      <w:pPr>
        <w:jc w:val="center"/>
        <w:rPr>
          <w:rFonts w:ascii="Arial" w:hAnsi="Arial" w:cs="Arial"/>
          <w:b/>
          <w:bCs/>
          <w:sz w:val="28"/>
          <w:szCs w:val="28"/>
        </w:rPr>
      </w:pPr>
      <w:r w:rsidRPr="007E29A3">
        <w:rPr>
          <w:rFonts w:ascii="Arial" w:hAnsi="Arial" w:cs="Arial"/>
          <w:b/>
          <w:bCs/>
          <w:sz w:val="28"/>
          <w:szCs w:val="28"/>
        </w:rPr>
        <w:t>ASP Revised Codes of Practice, July 2022, Large Scale Investigations</w:t>
      </w:r>
    </w:p>
    <w:p w14:paraId="264D824B" w14:textId="1690E73B" w:rsidR="000B671C" w:rsidRDefault="00C14998" w:rsidP="00DD5931">
      <w:pPr>
        <w:rPr>
          <w:rFonts w:ascii="Arial" w:hAnsi="Arial" w:cs="Arial"/>
          <w:sz w:val="24"/>
          <w:szCs w:val="24"/>
        </w:rPr>
      </w:pPr>
      <w:r w:rsidRPr="00C14998">
        <w:rPr>
          <w:rFonts w:ascii="Arial" w:hAnsi="Arial" w:cs="Arial"/>
          <w:sz w:val="24"/>
          <w:szCs w:val="24"/>
        </w:rPr>
        <w:t xml:space="preserve">As set out in the Adult Support and Protection </w:t>
      </w:r>
      <w:r w:rsidR="00215C5A">
        <w:rPr>
          <w:rFonts w:ascii="Arial" w:hAnsi="Arial" w:cs="Arial"/>
          <w:sz w:val="24"/>
          <w:szCs w:val="24"/>
        </w:rPr>
        <w:t xml:space="preserve">(ASP) </w:t>
      </w:r>
      <w:r w:rsidRPr="00C14998">
        <w:rPr>
          <w:rFonts w:ascii="Arial" w:hAnsi="Arial" w:cs="Arial"/>
          <w:sz w:val="24"/>
          <w:szCs w:val="24"/>
        </w:rPr>
        <w:t xml:space="preserve">Act, </w:t>
      </w:r>
      <w:hyperlink r:id="rId20" w:history="1">
        <w:r w:rsidRPr="00C14998">
          <w:rPr>
            <w:rStyle w:val="Hyperlink"/>
            <w:rFonts w:ascii="Arial" w:hAnsi="Arial" w:cs="Arial"/>
            <w:sz w:val="24"/>
            <w:szCs w:val="24"/>
          </w:rPr>
          <w:t>revised Code of Practice, July 2022</w:t>
        </w:r>
      </w:hyperlink>
      <w:r w:rsidR="00DD5931">
        <w:rPr>
          <w:rFonts w:ascii="Arial" w:hAnsi="Arial" w:cs="Arial"/>
          <w:sz w:val="24"/>
          <w:szCs w:val="24"/>
        </w:rPr>
        <w:t xml:space="preserve">  </w:t>
      </w:r>
      <w:r w:rsidR="00DD5931">
        <w:rPr>
          <w:rFonts w:ascii="Arial" w:hAnsi="Arial" w:cs="Arial"/>
          <w:b/>
          <w:bCs/>
          <w:sz w:val="24"/>
          <w:szCs w:val="24"/>
        </w:rPr>
        <w:t>a</w:t>
      </w:r>
      <w:r w:rsidR="00E83D24" w:rsidRPr="000B671C">
        <w:rPr>
          <w:rFonts w:ascii="Arial" w:hAnsi="Arial" w:cs="Arial"/>
          <w:b/>
          <w:bCs/>
          <w:sz w:val="24"/>
          <w:szCs w:val="24"/>
        </w:rPr>
        <w:t xml:space="preserve"> </w:t>
      </w:r>
      <w:r w:rsidRPr="000B671C">
        <w:rPr>
          <w:rFonts w:ascii="Arial" w:hAnsi="Arial" w:cs="Arial"/>
          <w:b/>
          <w:bCs/>
          <w:sz w:val="24"/>
          <w:szCs w:val="24"/>
        </w:rPr>
        <w:t>Large Scale Investigation</w:t>
      </w:r>
      <w:r w:rsidRPr="000B671C">
        <w:rPr>
          <w:rFonts w:ascii="Arial" w:hAnsi="Arial" w:cs="Arial"/>
          <w:sz w:val="24"/>
          <w:szCs w:val="24"/>
        </w:rPr>
        <w:t xml:space="preserve"> (</w:t>
      </w:r>
      <w:proofErr w:type="spellStart"/>
      <w:r w:rsidRPr="000B671C">
        <w:rPr>
          <w:rFonts w:ascii="Arial" w:hAnsi="Arial" w:cs="Arial"/>
          <w:sz w:val="24"/>
          <w:szCs w:val="24"/>
        </w:rPr>
        <w:t>a.k.a</w:t>
      </w:r>
      <w:proofErr w:type="spellEnd"/>
      <w:r w:rsidRPr="000B671C">
        <w:rPr>
          <w:rFonts w:ascii="Arial" w:hAnsi="Arial" w:cs="Arial"/>
          <w:sz w:val="24"/>
          <w:szCs w:val="24"/>
        </w:rPr>
        <w:t xml:space="preserve"> a LSI) is a specific type of Adult Support and Protection investig</w:t>
      </w:r>
      <w:r w:rsidR="00FD2E59">
        <w:rPr>
          <w:rFonts w:ascii="Arial" w:hAnsi="Arial" w:cs="Arial"/>
          <w:sz w:val="24"/>
          <w:szCs w:val="24"/>
        </w:rPr>
        <w:t>ative activity</w:t>
      </w:r>
      <w:r w:rsidR="000B671C" w:rsidRPr="000B671C">
        <w:rPr>
          <w:rFonts w:ascii="Arial" w:hAnsi="Arial" w:cs="Arial"/>
          <w:sz w:val="24"/>
          <w:szCs w:val="24"/>
        </w:rPr>
        <w:t xml:space="preserve"> and generally involves a multi-agency response. </w:t>
      </w:r>
    </w:p>
    <w:p w14:paraId="4BD3ACF9" w14:textId="5E2E039D" w:rsidR="00C14998" w:rsidRPr="000B671C" w:rsidRDefault="00215C5A" w:rsidP="00C14998">
      <w:pPr>
        <w:jc w:val="both"/>
      </w:pPr>
      <w:r w:rsidRPr="000B671C">
        <w:rPr>
          <w:rFonts w:ascii="Arial" w:hAnsi="Arial" w:cs="Arial"/>
          <w:sz w:val="24"/>
          <w:szCs w:val="24"/>
        </w:rPr>
        <w:t xml:space="preserve">It is about making sure adults who may be at risk of harm are safeguarded, with their wellbeing paramount. </w:t>
      </w:r>
      <w:r w:rsidR="00C14998" w:rsidRPr="000B671C">
        <w:rPr>
          <w:rFonts w:ascii="Arial" w:hAnsi="Arial" w:cs="Arial"/>
          <w:sz w:val="24"/>
          <w:szCs w:val="24"/>
        </w:rPr>
        <w:t xml:space="preserve">It applies to services provided by agencies and/or organisations, and can include day services, outreach facilities, NHS facilities, care homes, supported accommodation, or when someone is receiving services in their own home. It may be required when there is a belief that a particular service, or a person/s alleged to be causing </w:t>
      </w:r>
      <w:r w:rsidRPr="000B671C">
        <w:rPr>
          <w:rFonts w:ascii="Arial" w:hAnsi="Arial" w:cs="Arial"/>
          <w:sz w:val="24"/>
          <w:szCs w:val="24"/>
        </w:rPr>
        <w:t>harm</w:t>
      </w:r>
      <w:r w:rsidR="00C14998" w:rsidRPr="000B671C">
        <w:rPr>
          <w:rFonts w:ascii="Arial" w:hAnsi="Arial" w:cs="Arial"/>
          <w:sz w:val="24"/>
          <w:szCs w:val="24"/>
        </w:rPr>
        <w:t>, may be placing more than one resident or service user at risk of harm</w:t>
      </w:r>
      <w:r w:rsidR="00C14998" w:rsidRPr="00215C5A">
        <w:rPr>
          <w:rFonts w:ascii="Arial" w:hAnsi="Arial" w:cs="Arial"/>
          <w:sz w:val="24"/>
          <w:szCs w:val="24"/>
        </w:rPr>
        <w:t>.</w:t>
      </w:r>
    </w:p>
    <w:p w14:paraId="28F254DD" w14:textId="38C17F58" w:rsidR="0096498A" w:rsidRPr="00AE5FCB" w:rsidRDefault="0096498A" w:rsidP="00C14998">
      <w:pPr>
        <w:jc w:val="both"/>
        <w:rPr>
          <w:rFonts w:ascii="Arial" w:hAnsi="Arial" w:cs="Arial"/>
          <w:b/>
          <w:bCs/>
          <w:sz w:val="24"/>
          <w:szCs w:val="24"/>
        </w:rPr>
      </w:pPr>
      <w:r w:rsidRPr="00AE5FCB">
        <w:rPr>
          <w:rFonts w:ascii="Arial" w:hAnsi="Arial" w:cs="Arial"/>
          <w:b/>
          <w:bCs/>
          <w:sz w:val="24"/>
          <w:szCs w:val="24"/>
        </w:rPr>
        <w:t>Large Scale Investigations balance a supportive approach with a statutory duty under A</w:t>
      </w:r>
      <w:r w:rsidR="00AE5FCB">
        <w:rPr>
          <w:rFonts w:ascii="Arial" w:hAnsi="Arial" w:cs="Arial"/>
          <w:b/>
          <w:bCs/>
          <w:sz w:val="24"/>
          <w:szCs w:val="24"/>
        </w:rPr>
        <w:t>SP</w:t>
      </w:r>
      <w:r w:rsidRPr="00AE5FCB">
        <w:rPr>
          <w:rFonts w:ascii="Arial" w:hAnsi="Arial" w:cs="Arial"/>
          <w:b/>
          <w:bCs/>
          <w:sz w:val="24"/>
          <w:szCs w:val="24"/>
        </w:rPr>
        <w:t xml:space="preserve"> legislation. </w:t>
      </w:r>
      <w:r w:rsidR="00AE5FCB" w:rsidRPr="00494028">
        <w:rPr>
          <w:rFonts w:ascii="Arial" w:hAnsi="Arial" w:cs="Arial"/>
          <w:b/>
          <w:bCs/>
          <w:sz w:val="24"/>
          <w:szCs w:val="24"/>
          <w:u w:val="single"/>
        </w:rPr>
        <w:t>P</w:t>
      </w:r>
      <w:r w:rsidRPr="00494028">
        <w:rPr>
          <w:rFonts w:ascii="Arial" w:hAnsi="Arial" w:cs="Arial"/>
          <w:b/>
          <w:bCs/>
          <w:sz w:val="24"/>
          <w:szCs w:val="24"/>
          <w:u w:val="single"/>
        </w:rPr>
        <w:t>roactive work</w:t>
      </w:r>
      <w:r w:rsidR="00AE5FCB" w:rsidRPr="00494028">
        <w:rPr>
          <w:rFonts w:ascii="Arial" w:hAnsi="Arial" w:cs="Arial"/>
          <w:b/>
          <w:bCs/>
          <w:sz w:val="24"/>
          <w:szCs w:val="24"/>
          <w:u w:val="single"/>
        </w:rPr>
        <w:t>,</w:t>
      </w:r>
      <w:r w:rsidRPr="00494028">
        <w:rPr>
          <w:rFonts w:ascii="Arial" w:hAnsi="Arial" w:cs="Arial"/>
          <w:b/>
          <w:bCs/>
          <w:sz w:val="24"/>
          <w:szCs w:val="24"/>
          <w:u w:val="single"/>
        </w:rPr>
        <w:t xml:space="preserve"> early on</w:t>
      </w:r>
      <w:r w:rsidR="00AE5FCB" w:rsidRPr="00494028">
        <w:rPr>
          <w:rFonts w:ascii="Arial" w:hAnsi="Arial" w:cs="Arial"/>
          <w:b/>
          <w:bCs/>
          <w:sz w:val="24"/>
          <w:szCs w:val="24"/>
          <w:u w:val="single"/>
        </w:rPr>
        <w:t>,</w:t>
      </w:r>
      <w:r w:rsidRPr="00494028">
        <w:rPr>
          <w:rFonts w:ascii="Arial" w:hAnsi="Arial" w:cs="Arial"/>
          <w:b/>
          <w:bCs/>
          <w:sz w:val="24"/>
          <w:szCs w:val="24"/>
          <w:u w:val="single"/>
        </w:rPr>
        <w:t xml:space="preserve"> can avoid the need to go down the statutory route, embed support and partnership with services, and flag future concerns at an earlier stage.</w:t>
      </w:r>
      <w:r w:rsidRPr="00AE5FCB">
        <w:rPr>
          <w:rFonts w:ascii="Arial" w:hAnsi="Arial" w:cs="Arial"/>
          <w:b/>
          <w:bCs/>
          <w:sz w:val="24"/>
          <w:szCs w:val="24"/>
        </w:rPr>
        <w:t xml:space="preserve"> There are many ways that Local Authorities </w:t>
      </w:r>
      <w:r w:rsidR="00AE5FCB" w:rsidRPr="00AE5FCB">
        <w:rPr>
          <w:rFonts w:ascii="Arial" w:hAnsi="Arial" w:cs="Arial"/>
          <w:b/>
          <w:bCs/>
          <w:sz w:val="24"/>
          <w:szCs w:val="24"/>
        </w:rPr>
        <w:t xml:space="preserve">can </w:t>
      </w:r>
      <w:r w:rsidRPr="00AE5FCB">
        <w:rPr>
          <w:rFonts w:ascii="Arial" w:hAnsi="Arial" w:cs="Arial"/>
          <w:b/>
          <w:bCs/>
          <w:sz w:val="24"/>
          <w:szCs w:val="24"/>
        </w:rPr>
        <w:t xml:space="preserve">work proactively with </w:t>
      </w:r>
      <w:r w:rsidR="00AE5FCB">
        <w:rPr>
          <w:rFonts w:ascii="Arial" w:hAnsi="Arial" w:cs="Arial"/>
          <w:b/>
          <w:bCs/>
          <w:sz w:val="24"/>
          <w:szCs w:val="24"/>
        </w:rPr>
        <w:t>Care Homes</w:t>
      </w:r>
      <w:r w:rsidR="00AE5FCB" w:rsidRPr="00AE5FCB">
        <w:rPr>
          <w:rFonts w:ascii="Arial" w:hAnsi="Arial" w:cs="Arial"/>
          <w:b/>
          <w:bCs/>
          <w:sz w:val="24"/>
          <w:szCs w:val="24"/>
        </w:rPr>
        <w:t>,</w:t>
      </w:r>
      <w:r w:rsidRPr="00AE5FCB">
        <w:rPr>
          <w:rFonts w:ascii="Arial" w:hAnsi="Arial" w:cs="Arial"/>
          <w:b/>
          <w:bCs/>
          <w:sz w:val="24"/>
          <w:szCs w:val="24"/>
        </w:rPr>
        <w:t xml:space="preserve"> in order to prevent or reduce the need for Large Scale Investigations.</w:t>
      </w:r>
    </w:p>
    <w:p w14:paraId="43460F23"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As set out in the ASP Code of Practice, a </w:t>
      </w:r>
      <w:proofErr w:type="gramStart"/>
      <w:r w:rsidRPr="00215C5A">
        <w:rPr>
          <w:rFonts w:ascii="Arial" w:hAnsi="Arial" w:cs="Arial"/>
          <w:sz w:val="24"/>
          <w:szCs w:val="24"/>
        </w:rPr>
        <w:t>Large Scale</w:t>
      </w:r>
      <w:proofErr w:type="gramEnd"/>
      <w:r w:rsidRPr="00215C5A">
        <w:rPr>
          <w:rFonts w:ascii="Arial" w:hAnsi="Arial" w:cs="Arial"/>
          <w:sz w:val="24"/>
          <w:szCs w:val="24"/>
        </w:rPr>
        <w:t xml:space="preserve"> Investigation should be considered if one or more of the following applies: </w:t>
      </w:r>
    </w:p>
    <w:p w14:paraId="5AE9A8CF"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An adult protection referral is received that involves two or more adults living within or cared for by the same service or care provider </w:t>
      </w:r>
    </w:p>
    <w:p w14:paraId="3BD98B29"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A referral is received regarding one adult, but the nature of the referral raises queries regarding the standard of care provided by a service </w:t>
      </w:r>
    </w:p>
    <w:p w14:paraId="12279BDA"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Where more than one perpetrator is suspected </w:t>
      </w:r>
    </w:p>
    <w:p w14:paraId="58AD81B5"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Institutional harm is suspected </w:t>
      </w:r>
    </w:p>
    <w:p w14:paraId="4B089CE3"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A whistle-blower has made serious allegations regarding a service </w:t>
      </w:r>
    </w:p>
    <w:p w14:paraId="27BA0A5C"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There are significant concerns regarding the quality of care provided and a service’s ability to improve. These concerns could come from a regulatory body such as the Care Inspectorate or Healthcare Improvement Scotland </w:t>
      </w:r>
    </w:p>
    <w:p w14:paraId="665904CE"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An adult or adults are living independently within the community but are subject to harm from a perpetrator or group of perpetrators, or it is strongly suspected that more than one adult is subject to such harm </w:t>
      </w:r>
    </w:p>
    <w:p w14:paraId="0B86489A"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lastRenderedPageBreak/>
        <w:t xml:space="preserve">• Concerns regarding an adult are raised following their admission to hospital or discharge. This may include concerns about a care service that are evidenced by an admission to hospital, or concerns regarding an NHS service area </w:t>
      </w:r>
    </w:p>
    <w:p w14:paraId="313F3FA0" w14:textId="77777777" w:rsidR="00215C5A" w:rsidRPr="00215C5A" w:rsidRDefault="00215C5A" w:rsidP="00C14998">
      <w:pPr>
        <w:jc w:val="both"/>
        <w:rPr>
          <w:rFonts w:ascii="Arial" w:hAnsi="Arial" w:cs="Arial"/>
          <w:sz w:val="24"/>
          <w:szCs w:val="24"/>
        </w:rPr>
      </w:pPr>
      <w:r w:rsidRPr="00215C5A">
        <w:rPr>
          <w:rFonts w:ascii="Arial" w:hAnsi="Arial" w:cs="Arial"/>
          <w:sz w:val="24"/>
          <w:szCs w:val="24"/>
        </w:rPr>
        <w:t xml:space="preserve">• Concerns are raised via a complaint to the Care Inspectorate, NHS Board, or the local Council or Health and Social Care Partnership </w:t>
      </w:r>
    </w:p>
    <w:p w14:paraId="69591516" w14:textId="5F14CF88" w:rsidR="00BC1BBE" w:rsidRDefault="00215C5A" w:rsidP="00C14998">
      <w:pPr>
        <w:jc w:val="both"/>
        <w:rPr>
          <w:rFonts w:ascii="Arial" w:hAnsi="Arial" w:cs="Arial"/>
          <w:sz w:val="24"/>
          <w:szCs w:val="24"/>
        </w:rPr>
      </w:pPr>
      <w:r w:rsidRPr="00215C5A">
        <w:rPr>
          <w:rFonts w:ascii="Arial" w:hAnsi="Arial" w:cs="Arial"/>
          <w:sz w:val="24"/>
          <w:szCs w:val="24"/>
        </w:rPr>
        <w:t>• Concerns are raised by GPs, District Nurses, Dentists, Allied Health Professionals, social workers, social care staff, etc. who attend a service.</w:t>
      </w:r>
    </w:p>
    <w:p w14:paraId="6956CB69" w14:textId="79245669" w:rsidR="00E83D24" w:rsidRDefault="00E83D24" w:rsidP="00E83D24">
      <w:pPr>
        <w:jc w:val="both"/>
        <w:rPr>
          <w:rFonts w:ascii="Arial" w:hAnsi="Arial" w:cs="Arial"/>
          <w:sz w:val="24"/>
          <w:szCs w:val="24"/>
        </w:rPr>
      </w:pPr>
      <w:r>
        <w:rPr>
          <w:rFonts w:ascii="Arial" w:hAnsi="Arial" w:cs="Arial"/>
          <w:sz w:val="24"/>
          <w:szCs w:val="24"/>
        </w:rPr>
        <w:t xml:space="preserve">  </w:t>
      </w:r>
      <w:r w:rsidRPr="00E83D24">
        <w:rPr>
          <w:rFonts w:ascii="Arial" w:hAnsi="Arial" w:cs="Arial"/>
          <w:noProof/>
          <w:sz w:val="24"/>
          <w:szCs w:val="24"/>
        </w:rPr>
        <w:drawing>
          <wp:inline distT="0" distB="0" distL="0" distR="0" wp14:anchorId="5B291D88" wp14:editId="631F3459">
            <wp:extent cx="809625" cy="371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09625" cy="371475"/>
                    </a:xfrm>
                    <a:prstGeom prst="rect">
                      <a:avLst/>
                    </a:prstGeom>
                  </pic:spPr>
                </pic:pic>
              </a:graphicData>
            </a:graphic>
          </wp:inline>
        </w:drawing>
      </w:r>
      <w:r w:rsidRPr="00E83D24">
        <w:rPr>
          <w:rFonts w:ascii="Arial" w:hAnsi="Arial" w:cs="Arial"/>
          <w:sz w:val="24"/>
          <w:szCs w:val="24"/>
        </w:rPr>
        <w:t xml:space="preserve">     developed an online resource to suppor</w:t>
      </w:r>
      <w:r>
        <w:rPr>
          <w:rFonts w:ascii="Arial" w:hAnsi="Arial" w:cs="Arial"/>
          <w:sz w:val="24"/>
          <w:szCs w:val="24"/>
        </w:rPr>
        <w:t>t</w:t>
      </w:r>
      <w:r w:rsidRPr="00E83D24">
        <w:rPr>
          <w:rFonts w:ascii="Arial" w:hAnsi="Arial" w:cs="Arial"/>
          <w:sz w:val="24"/>
          <w:szCs w:val="24"/>
        </w:rPr>
        <w:t xml:space="preserve"> better understanding of and practice in Large Scale Investigations</w:t>
      </w:r>
      <w:r>
        <w:rPr>
          <w:rFonts w:ascii="Arial" w:hAnsi="Arial" w:cs="Arial"/>
          <w:sz w:val="24"/>
          <w:szCs w:val="24"/>
        </w:rPr>
        <w:t>.</w:t>
      </w:r>
    </w:p>
    <w:p w14:paraId="570B5CB8" w14:textId="41C661CC" w:rsidR="00E83D24" w:rsidRPr="00E83D24" w:rsidRDefault="00E83D24" w:rsidP="00E83D24">
      <w:pPr>
        <w:jc w:val="both"/>
        <w:rPr>
          <w:rFonts w:ascii="Arial" w:hAnsi="Arial" w:cs="Arial"/>
          <w:sz w:val="24"/>
          <w:szCs w:val="24"/>
        </w:rPr>
      </w:pPr>
      <w:r w:rsidRPr="00E83D24">
        <w:rPr>
          <w:rFonts w:ascii="Arial" w:hAnsi="Arial" w:cs="Arial"/>
          <w:sz w:val="24"/>
          <w:szCs w:val="24"/>
        </w:rPr>
        <w:t>This resource aims</w:t>
      </w:r>
      <w:r w:rsidRPr="00E83D24">
        <w:rPr>
          <w:rFonts w:ascii="Arial" w:hAnsi="Arial" w:cs="Arial"/>
          <w:color w:val="262C34"/>
          <w:spacing w:val="7"/>
          <w:sz w:val="24"/>
          <w:szCs w:val="24"/>
          <w:shd w:val="clear" w:color="auto" w:fill="FFFFFF"/>
        </w:rPr>
        <w:t xml:space="preserve"> to provide learners with a greater understanding of the key tasks involved in carrying out an LSI, understand the ASP principles in the context of an LSI and other principles in relation carrying out an LSI, for example decision making, and understand the potential practice dilemmas and errors in carrying out an LSI. It will also aid in the understanding of the key differences between carrying out a singular investigation and an LSI, how to plan and structure an LSI, and develop additional knowledge of the relevant technical and legal concepts around contracts, contract law and reporting to third parties.</w:t>
      </w:r>
    </w:p>
    <w:p w14:paraId="1A46FA90" w14:textId="0FD064AF" w:rsidR="00BC1BBE" w:rsidRDefault="00A14E9C" w:rsidP="00C14998">
      <w:pPr>
        <w:jc w:val="both"/>
        <w:rPr>
          <w:rFonts w:ascii="Arial" w:hAnsi="Arial" w:cs="Arial"/>
          <w:sz w:val="24"/>
          <w:szCs w:val="24"/>
        </w:rPr>
      </w:pPr>
      <w:hyperlink r:id="rId22" w:history="1">
        <w:r w:rsidR="00BC1BBE" w:rsidRPr="009068B4">
          <w:rPr>
            <w:rStyle w:val="Hyperlink"/>
            <w:rFonts w:ascii="Arial" w:hAnsi="Arial" w:cs="Arial"/>
            <w:sz w:val="24"/>
            <w:szCs w:val="24"/>
          </w:rPr>
          <w:t>https://www.iriss.org.uk/resources/online-learning-materials/large-scale-investigations</w:t>
        </w:r>
      </w:hyperlink>
    </w:p>
    <w:p w14:paraId="0CCE75A4" w14:textId="1E3E914B" w:rsidR="0096498A" w:rsidRDefault="00E83D24" w:rsidP="00E83D24">
      <w:pPr>
        <w:pStyle w:val="Heading1"/>
        <w:shd w:val="clear" w:color="auto" w:fill="FFFFFF"/>
        <w:spacing w:before="0" w:beforeAutospacing="0" w:after="0" w:afterAutospacing="0"/>
        <w:rPr>
          <w:rFonts w:ascii="Arial" w:hAnsi="Arial" w:cs="Arial"/>
          <w:b w:val="0"/>
          <w:bCs w:val="0"/>
          <w:color w:val="262C34"/>
          <w:spacing w:val="7"/>
          <w:sz w:val="24"/>
          <w:szCs w:val="24"/>
        </w:rPr>
      </w:pPr>
      <w:r w:rsidRPr="0096498A">
        <w:rPr>
          <w:rFonts w:ascii="Arial" w:hAnsi="Arial" w:cs="Arial"/>
          <w:b w:val="0"/>
          <w:bCs w:val="0"/>
          <w:sz w:val="24"/>
          <w:szCs w:val="24"/>
        </w:rPr>
        <w:t>Also</w:t>
      </w:r>
      <w:r w:rsidR="00B14C58">
        <w:rPr>
          <w:rFonts w:ascii="Arial" w:hAnsi="Arial" w:cs="Arial"/>
          <w:b w:val="0"/>
          <w:bCs w:val="0"/>
          <w:sz w:val="24"/>
          <w:szCs w:val="24"/>
        </w:rPr>
        <w:t>,</w:t>
      </w:r>
      <w:r w:rsidRPr="0096498A">
        <w:rPr>
          <w:rFonts w:ascii="Arial" w:hAnsi="Arial" w:cs="Arial"/>
          <w:b w:val="0"/>
          <w:bCs w:val="0"/>
          <w:sz w:val="24"/>
          <w:szCs w:val="24"/>
        </w:rPr>
        <w:t xml:space="preserve"> </w:t>
      </w:r>
      <w:proofErr w:type="spellStart"/>
      <w:r w:rsidRPr="0096498A">
        <w:rPr>
          <w:rFonts w:ascii="Arial" w:hAnsi="Arial" w:cs="Arial"/>
          <w:b w:val="0"/>
          <w:bCs w:val="0"/>
          <w:sz w:val="24"/>
          <w:szCs w:val="24"/>
        </w:rPr>
        <w:t>Iriss</w:t>
      </w:r>
      <w:proofErr w:type="spellEnd"/>
      <w:r w:rsidRPr="0096498A">
        <w:rPr>
          <w:rFonts w:ascii="Arial" w:hAnsi="Arial" w:cs="Arial"/>
          <w:b w:val="0"/>
          <w:bCs w:val="0"/>
          <w:sz w:val="24"/>
          <w:szCs w:val="24"/>
        </w:rPr>
        <w:t xml:space="preserve"> published </w:t>
      </w:r>
      <w:r w:rsidRPr="00ED4CC9">
        <w:rPr>
          <w:rFonts w:ascii="Arial" w:hAnsi="Arial" w:cs="Arial"/>
          <w:i/>
          <w:iCs/>
          <w:color w:val="262C34"/>
          <w:spacing w:val="7"/>
          <w:sz w:val="24"/>
          <w:szCs w:val="24"/>
        </w:rPr>
        <w:t xml:space="preserve">The Adult Support and Protection National </w:t>
      </w:r>
      <w:proofErr w:type="gramStart"/>
      <w:r w:rsidRPr="00ED4CC9">
        <w:rPr>
          <w:rFonts w:ascii="Arial" w:hAnsi="Arial" w:cs="Arial"/>
          <w:i/>
          <w:iCs/>
          <w:color w:val="262C34"/>
          <w:spacing w:val="7"/>
          <w:sz w:val="24"/>
          <w:szCs w:val="24"/>
        </w:rPr>
        <w:t>Large Scale</w:t>
      </w:r>
      <w:proofErr w:type="gramEnd"/>
      <w:r w:rsidRPr="00ED4CC9">
        <w:rPr>
          <w:rFonts w:ascii="Arial" w:hAnsi="Arial" w:cs="Arial"/>
          <w:i/>
          <w:iCs/>
          <w:color w:val="262C34"/>
          <w:spacing w:val="7"/>
          <w:sz w:val="24"/>
          <w:szCs w:val="24"/>
        </w:rPr>
        <w:t xml:space="preserve"> Investigation</w:t>
      </w:r>
      <w:r w:rsidR="004F77E2">
        <w:rPr>
          <w:rFonts w:ascii="Arial" w:hAnsi="Arial" w:cs="Arial"/>
          <w:i/>
          <w:iCs/>
          <w:color w:val="262C34"/>
          <w:spacing w:val="7"/>
          <w:sz w:val="24"/>
          <w:szCs w:val="24"/>
        </w:rPr>
        <w:t xml:space="preserve"> (LSI)</w:t>
      </w:r>
      <w:r w:rsidRPr="00ED4CC9">
        <w:rPr>
          <w:rFonts w:ascii="Arial" w:hAnsi="Arial" w:cs="Arial"/>
          <w:i/>
          <w:iCs/>
          <w:color w:val="262C34"/>
          <w:spacing w:val="7"/>
          <w:sz w:val="24"/>
          <w:szCs w:val="24"/>
        </w:rPr>
        <w:t xml:space="preserve"> Framework, June 2023</w:t>
      </w:r>
      <w:r w:rsidRPr="0096498A">
        <w:rPr>
          <w:rFonts w:ascii="Arial" w:hAnsi="Arial" w:cs="Arial"/>
          <w:b w:val="0"/>
          <w:bCs w:val="0"/>
          <w:color w:val="262C34"/>
          <w:spacing w:val="7"/>
          <w:sz w:val="24"/>
          <w:szCs w:val="24"/>
        </w:rPr>
        <w:t>.</w:t>
      </w:r>
      <w:r w:rsidR="0096498A" w:rsidRPr="0096498A">
        <w:rPr>
          <w:rFonts w:ascii="Arial" w:hAnsi="Arial" w:cs="Arial"/>
          <w:b w:val="0"/>
          <w:bCs w:val="0"/>
          <w:color w:val="262C34"/>
          <w:spacing w:val="7"/>
          <w:sz w:val="24"/>
          <w:szCs w:val="24"/>
        </w:rPr>
        <w:t xml:space="preserve"> </w:t>
      </w:r>
    </w:p>
    <w:p w14:paraId="44C3497C" w14:textId="77777777" w:rsidR="0096498A" w:rsidRDefault="0096498A" w:rsidP="00E83D24">
      <w:pPr>
        <w:pStyle w:val="Heading1"/>
        <w:shd w:val="clear" w:color="auto" w:fill="FFFFFF"/>
        <w:spacing w:before="0" w:beforeAutospacing="0" w:after="0" w:afterAutospacing="0"/>
        <w:rPr>
          <w:rFonts w:ascii="Arial" w:hAnsi="Arial" w:cs="Arial"/>
          <w:b w:val="0"/>
          <w:bCs w:val="0"/>
          <w:color w:val="262C34"/>
          <w:spacing w:val="7"/>
          <w:sz w:val="24"/>
          <w:szCs w:val="24"/>
        </w:rPr>
      </w:pPr>
    </w:p>
    <w:p w14:paraId="039EC860" w14:textId="21317A63" w:rsidR="00E83D24" w:rsidRPr="00ED4CC9" w:rsidRDefault="0096498A" w:rsidP="00E83D24">
      <w:pPr>
        <w:pStyle w:val="Heading1"/>
        <w:shd w:val="clear" w:color="auto" w:fill="FFFFFF"/>
        <w:spacing w:before="0" w:beforeAutospacing="0" w:after="0" w:afterAutospacing="0"/>
        <w:rPr>
          <w:rFonts w:ascii="Arial" w:hAnsi="Arial" w:cs="Arial"/>
          <w:b w:val="0"/>
          <w:bCs w:val="0"/>
          <w:spacing w:val="7"/>
          <w:sz w:val="24"/>
          <w:szCs w:val="24"/>
        </w:rPr>
      </w:pPr>
      <w:r w:rsidRPr="00ED4CC9">
        <w:rPr>
          <w:rFonts w:ascii="Arial" w:hAnsi="Arial" w:cs="Arial"/>
          <w:b w:val="0"/>
          <w:bCs w:val="0"/>
          <w:spacing w:val="7"/>
          <w:sz w:val="24"/>
          <w:szCs w:val="24"/>
        </w:rPr>
        <w:t>Whilst this framework does not replace Renfrewshire’s Procedures for LSI’s, it provides an overall overview of good practice.</w:t>
      </w:r>
    </w:p>
    <w:p w14:paraId="2C898B71" w14:textId="77777777" w:rsidR="00ED4CC9" w:rsidRPr="00ED4CC9" w:rsidRDefault="00ED4CC9" w:rsidP="00E83D24">
      <w:pPr>
        <w:spacing w:line="240" w:lineRule="auto"/>
        <w:jc w:val="both"/>
        <w:rPr>
          <w:rFonts w:ascii="Arial" w:hAnsi="Arial" w:cs="Arial"/>
          <w:sz w:val="24"/>
          <w:szCs w:val="24"/>
        </w:rPr>
      </w:pPr>
    </w:p>
    <w:p w14:paraId="576396C4" w14:textId="6F3DAFAE" w:rsidR="00E83D24" w:rsidRPr="00ED4CC9" w:rsidRDefault="00E83D24" w:rsidP="00E83D24">
      <w:pPr>
        <w:spacing w:line="240" w:lineRule="auto"/>
        <w:jc w:val="both"/>
        <w:rPr>
          <w:rFonts w:ascii="Arial" w:hAnsi="Arial" w:cs="Arial"/>
          <w:sz w:val="24"/>
          <w:szCs w:val="24"/>
        </w:rPr>
      </w:pPr>
      <w:r w:rsidRPr="00ED4CC9">
        <w:rPr>
          <w:rFonts w:ascii="Arial" w:hAnsi="Arial" w:cs="Arial"/>
          <w:spacing w:val="7"/>
          <w:sz w:val="24"/>
          <w:szCs w:val="24"/>
          <w:shd w:val="clear" w:color="auto" w:fill="FFFFFF"/>
        </w:rPr>
        <w:t>Th</w:t>
      </w:r>
      <w:r w:rsidR="0096498A" w:rsidRPr="00ED4CC9">
        <w:rPr>
          <w:rFonts w:ascii="Arial" w:hAnsi="Arial" w:cs="Arial"/>
          <w:spacing w:val="7"/>
          <w:sz w:val="24"/>
          <w:szCs w:val="24"/>
          <w:shd w:val="clear" w:color="auto" w:fill="FFFFFF"/>
        </w:rPr>
        <w:t>e</w:t>
      </w:r>
      <w:r w:rsidRPr="00ED4CC9">
        <w:rPr>
          <w:rFonts w:ascii="Arial" w:hAnsi="Arial" w:cs="Arial"/>
          <w:spacing w:val="7"/>
          <w:sz w:val="24"/>
          <w:szCs w:val="24"/>
          <w:shd w:val="clear" w:color="auto" w:fill="FFFFFF"/>
        </w:rPr>
        <w:t xml:space="preserve"> framework is primarily aimed at Local Authorities in Scotland. However, its principles will also be relevant to all those who are part of </w:t>
      </w:r>
      <w:r w:rsidR="008C587C" w:rsidRPr="00ED4CC9">
        <w:rPr>
          <w:rFonts w:ascii="Arial" w:hAnsi="Arial" w:cs="Arial"/>
          <w:spacing w:val="7"/>
          <w:sz w:val="24"/>
          <w:szCs w:val="24"/>
          <w:shd w:val="clear" w:color="auto" w:fill="FFFFFF"/>
        </w:rPr>
        <w:t>Large-Scale</w:t>
      </w:r>
      <w:r w:rsidRPr="00ED4CC9">
        <w:rPr>
          <w:rFonts w:ascii="Arial" w:hAnsi="Arial" w:cs="Arial"/>
          <w:spacing w:val="7"/>
          <w:sz w:val="24"/>
          <w:szCs w:val="24"/>
          <w:shd w:val="clear" w:color="auto" w:fill="FFFFFF"/>
        </w:rPr>
        <w:t xml:space="preserve"> Investigations, whether they have statutory powers or not.</w:t>
      </w:r>
    </w:p>
    <w:p w14:paraId="445175FE" w14:textId="508B8BD2" w:rsidR="00BC1BBE" w:rsidRDefault="00A14E9C" w:rsidP="00C14998">
      <w:pPr>
        <w:jc w:val="both"/>
        <w:rPr>
          <w:rFonts w:ascii="Arial" w:hAnsi="Arial" w:cs="Arial"/>
          <w:sz w:val="24"/>
          <w:szCs w:val="24"/>
        </w:rPr>
      </w:pPr>
      <w:hyperlink r:id="rId23" w:history="1">
        <w:r w:rsidR="00E83D24" w:rsidRPr="009068B4">
          <w:rPr>
            <w:rStyle w:val="Hyperlink"/>
            <w:rFonts w:ascii="Arial" w:hAnsi="Arial" w:cs="Arial"/>
            <w:sz w:val="24"/>
            <w:szCs w:val="24"/>
          </w:rPr>
          <w:t>https://www.iriss.org.uk/resources/reports/adult-support-and-protection-national-large-scale-investigation-framework</w:t>
        </w:r>
      </w:hyperlink>
    </w:p>
    <w:p w14:paraId="147FE476" w14:textId="605C9054" w:rsidR="0096498A" w:rsidRDefault="0096498A" w:rsidP="00C14998">
      <w:pPr>
        <w:jc w:val="both"/>
        <w:rPr>
          <w:rFonts w:ascii="Arial" w:hAnsi="Arial" w:cs="Arial"/>
          <w:sz w:val="24"/>
          <w:szCs w:val="24"/>
        </w:rPr>
      </w:pPr>
    </w:p>
    <w:p w14:paraId="702A3D87" w14:textId="77777777" w:rsidR="00D967F4" w:rsidRPr="007E29A3" w:rsidRDefault="004D5930" w:rsidP="00D967F4">
      <w:pPr>
        <w:jc w:val="center"/>
        <w:rPr>
          <w:rFonts w:ascii="Arial" w:hAnsi="Arial" w:cs="Arial"/>
          <w:b/>
          <w:bCs/>
          <w:sz w:val="28"/>
          <w:szCs w:val="28"/>
        </w:rPr>
      </w:pPr>
      <w:r w:rsidRPr="007E29A3">
        <w:rPr>
          <w:rFonts w:ascii="Arial" w:hAnsi="Arial" w:cs="Arial"/>
          <w:b/>
          <w:bCs/>
          <w:sz w:val="28"/>
          <w:szCs w:val="28"/>
        </w:rPr>
        <w:t>Care Home Responsibilities</w:t>
      </w:r>
    </w:p>
    <w:p w14:paraId="32163B6A" w14:textId="1F8767D8" w:rsidR="00D82DD7" w:rsidRPr="00314F1C" w:rsidRDefault="004D5930" w:rsidP="00D967F4">
      <w:pPr>
        <w:rPr>
          <w:rFonts w:ascii="Arial" w:hAnsi="Arial" w:cs="Arial"/>
          <w:b/>
          <w:bCs/>
          <w:sz w:val="24"/>
          <w:szCs w:val="24"/>
        </w:rPr>
      </w:pPr>
      <w:r w:rsidRPr="00314F1C">
        <w:rPr>
          <w:rFonts w:ascii="Arial" w:hAnsi="Arial" w:cs="Arial"/>
          <w:sz w:val="24"/>
          <w:szCs w:val="24"/>
        </w:rPr>
        <w:t>Care homes and other public bodies have a duty of care which extends to a duty to report any concerns about an adult who is or may be at risk of harm. This includes a duty to act when a colleague</w:t>
      </w:r>
      <w:r w:rsidR="00D82DD7" w:rsidRPr="00314F1C">
        <w:rPr>
          <w:rFonts w:ascii="Arial" w:hAnsi="Arial" w:cs="Arial"/>
          <w:sz w:val="24"/>
          <w:szCs w:val="24"/>
        </w:rPr>
        <w:t>/ member of staff</w:t>
      </w:r>
      <w:r w:rsidRPr="00314F1C">
        <w:rPr>
          <w:rFonts w:ascii="Arial" w:hAnsi="Arial" w:cs="Arial"/>
          <w:sz w:val="24"/>
          <w:szCs w:val="24"/>
        </w:rPr>
        <w:t xml:space="preserve"> may be behaving in a manner which is not in the best interests of an adult in their care. </w:t>
      </w:r>
    </w:p>
    <w:p w14:paraId="6C166686" w14:textId="77777777" w:rsidR="005E3649" w:rsidRPr="00D82DD7" w:rsidRDefault="005E3649" w:rsidP="005E3649">
      <w:pPr>
        <w:jc w:val="both"/>
        <w:rPr>
          <w:rFonts w:ascii="Arial" w:hAnsi="Arial" w:cs="Arial"/>
          <w:sz w:val="24"/>
          <w:szCs w:val="24"/>
        </w:rPr>
      </w:pPr>
      <w:r w:rsidRPr="00D82DD7">
        <w:rPr>
          <w:rFonts w:ascii="Arial" w:hAnsi="Arial" w:cs="Arial"/>
          <w:sz w:val="24"/>
          <w:szCs w:val="24"/>
        </w:rPr>
        <w:t>The ASP Codes of Practice highlights (p31)</w:t>
      </w:r>
    </w:p>
    <w:p w14:paraId="6B81C2AD" w14:textId="3C6A73F1" w:rsidR="005E3649" w:rsidRDefault="005E3649" w:rsidP="00C14998">
      <w:pPr>
        <w:jc w:val="both"/>
        <w:rPr>
          <w:rFonts w:ascii="Arial" w:hAnsi="Arial" w:cs="Arial"/>
          <w:sz w:val="24"/>
          <w:szCs w:val="24"/>
        </w:rPr>
      </w:pPr>
      <w:r w:rsidRPr="00D82DD7">
        <w:rPr>
          <w:rFonts w:ascii="Arial" w:hAnsi="Arial" w:cs="Arial"/>
          <w:sz w:val="24"/>
          <w:szCs w:val="24"/>
        </w:rPr>
        <w:t>‘</w:t>
      </w:r>
      <w:proofErr w:type="gramStart"/>
      <w:r w:rsidRPr="00D82DD7">
        <w:rPr>
          <w:rFonts w:ascii="Arial" w:hAnsi="Arial" w:cs="Arial"/>
          <w:sz w:val="24"/>
          <w:szCs w:val="24"/>
        </w:rPr>
        <w:t>care</w:t>
      </w:r>
      <w:proofErr w:type="gramEnd"/>
      <w:r w:rsidRPr="00D82DD7">
        <w:rPr>
          <w:rFonts w:ascii="Arial" w:hAnsi="Arial" w:cs="Arial"/>
          <w:sz w:val="24"/>
          <w:szCs w:val="24"/>
        </w:rPr>
        <w:t xml:space="preserve"> providers have a responsibility to involve themselves with the Act where appropriate by making referrals, assisting inquiries and through the provision of </w:t>
      </w:r>
      <w:r w:rsidRPr="00D82DD7">
        <w:rPr>
          <w:rFonts w:ascii="Arial" w:hAnsi="Arial" w:cs="Arial"/>
          <w:sz w:val="24"/>
          <w:szCs w:val="24"/>
        </w:rPr>
        <w:lastRenderedPageBreak/>
        <w:t>services to assist people at risk of harm. These organisations should discuss and share with relevant statutory agencies information they may have about adults who may be at risk of harm’.</w:t>
      </w:r>
    </w:p>
    <w:p w14:paraId="76F76A3D" w14:textId="77777777" w:rsidR="00DD5931" w:rsidRPr="005E3649" w:rsidRDefault="00DD5931" w:rsidP="00C14998">
      <w:pPr>
        <w:jc w:val="both"/>
        <w:rPr>
          <w:rFonts w:ascii="Arial" w:hAnsi="Arial" w:cs="Arial"/>
          <w:b/>
          <w:bCs/>
          <w:sz w:val="24"/>
          <w:szCs w:val="24"/>
        </w:rPr>
      </w:pPr>
    </w:p>
    <w:p w14:paraId="5969AB78" w14:textId="77777777" w:rsidR="00D82DD7" w:rsidRPr="005E3649" w:rsidRDefault="00D82DD7" w:rsidP="00C14998">
      <w:pPr>
        <w:jc w:val="both"/>
        <w:rPr>
          <w:rFonts w:ascii="Arial" w:hAnsi="Arial" w:cs="Arial"/>
          <w:b/>
          <w:bCs/>
          <w:sz w:val="24"/>
          <w:szCs w:val="24"/>
        </w:rPr>
      </w:pPr>
      <w:bookmarkStart w:id="2" w:name="_Hlk139012933"/>
      <w:r w:rsidRPr="005E3649">
        <w:rPr>
          <w:rFonts w:ascii="Arial" w:hAnsi="Arial" w:cs="Arial"/>
          <w:b/>
          <w:bCs/>
          <w:sz w:val="24"/>
          <w:szCs w:val="24"/>
        </w:rPr>
        <w:t xml:space="preserve">‘Steps to Take – The “Four Referral Rs” </w:t>
      </w:r>
    </w:p>
    <w:p w14:paraId="57052266" w14:textId="24F09C2C" w:rsidR="00D82DD7" w:rsidRPr="00D82DD7" w:rsidRDefault="00D82DD7" w:rsidP="00C14998">
      <w:pPr>
        <w:jc w:val="both"/>
        <w:rPr>
          <w:rFonts w:ascii="Arial" w:hAnsi="Arial" w:cs="Arial"/>
          <w:sz w:val="24"/>
          <w:szCs w:val="24"/>
        </w:rPr>
      </w:pPr>
      <w:r w:rsidRPr="00D82DD7">
        <w:rPr>
          <w:rFonts w:ascii="Arial" w:hAnsi="Arial" w:cs="Arial"/>
          <w:b/>
          <w:bCs/>
          <w:sz w:val="24"/>
          <w:szCs w:val="24"/>
        </w:rPr>
        <w:t>Recognise</w:t>
      </w:r>
      <w:r w:rsidRPr="00D82DD7">
        <w:rPr>
          <w:rFonts w:ascii="Arial" w:hAnsi="Arial" w:cs="Arial"/>
          <w:sz w:val="24"/>
          <w:szCs w:val="24"/>
        </w:rPr>
        <w:t xml:space="preserve"> – be aware of adult protection issues and how an adult at risk of harm may present. </w:t>
      </w:r>
    </w:p>
    <w:p w14:paraId="1CDD0BA2" w14:textId="1E4F340B" w:rsidR="00D82DD7" w:rsidRPr="00D82DD7" w:rsidRDefault="00D82DD7" w:rsidP="00C14998">
      <w:pPr>
        <w:jc w:val="both"/>
        <w:rPr>
          <w:rFonts w:ascii="Arial" w:hAnsi="Arial" w:cs="Arial"/>
          <w:sz w:val="24"/>
          <w:szCs w:val="24"/>
        </w:rPr>
      </w:pPr>
      <w:r w:rsidRPr="00D82DD7">
        <w:rPr>
          <w:rFonts w:ascii="Arial" w:hAnsi="Arial" w:cs="Arial"/>
          <w:b/>
          <w:bCs/>
          <w:sz w:val="24"/>
          <w:szCs w:val="24"/>
        </w:rPr>
        <w:t xml:space="preserve">Report </w:t>
      </w:r>
      <w:r w:rsidRPr="00D82DD7">
        <w:rPr>
          <w:rFonts w:ascii="Arial" w:hAnsi="Arial" w:cs="Arial"/>
          <w:sz w:val="24"/>
          <w:szCs w:val="24"/>
        </w:rPr>
        <w:t xml:space="preserve">– discuss with appropriate colleagues the need to make a referral but ensure this does not adversely delay referring. </w:t>
      </w:r>
    </w:p>
    <w:p w14:paraId="06114904" w14:textId="558CE075" w:rsidR="00D82DD7" w:rsidRPr="00D82DD7" w:rsidRDefault="00D82DD7" w:rsidP="00C14998">
      <w:pPr>
        <w:jc w:val="both"/>
        <w:rPr>
          <w:rFonts w:ascii="Arial" w:hAnsi="Arial" w:cs="Arial"/>
          <w:sz w:val="24"/>
          <w:szCs w:val="24"/>
        </w:rPr>
      </w:pPr>
      <w:r w:rsidRPr="00D82DD7">
        <w:rPr>
          <w:rFonts w:ascii="Arial" w:hAnsi="Arial" w:cs="Arial"/>
          <w:b/>
          <w:bCs/>
          <w:sz w:val="24"/>
          <w:szCs w:val="24"/>
        </w:rPr>
        <w:t>Refer</w:t>
      </w:r>
      <w:r w:rsidRPr="00D82DD7">
        <w:rPr>
          <w:rFonts w:ascii="Arial" w:hAnsi="Arial" w:cs="Arial"/>
          <w:sz w:val="24"/>
          <w:szCs w:val="24"/>
        </w:rPr>
        <w:t xml:space="preserve"> – Refer the individual and their circumstances through </w:t>
      </w:r>
      <w:r>
        <w:rPr>
          <w:rFonts w:ascii="Arial" w:hAnsi="Arial" w:cs="Arial"/>
          <w:sz w:val="24"/>
          <w:szCs w:val="24"/>
        </w:rPr>
        <w:t>the</w:t>
      </w:r>
      <w:r w:rsidR="005E3649">
        <w:rPr>
          <w:rFonts w:ascii="Arial" w:hAnsi="Arial" w:cs="Arial"/>
          <w:sz w:val="24"/>
          <w:szCs w:val="24"/>
        </w:rPr>
        <w:t xml:space="preserve"> Renfrewshire HSCP </w:t>
      </w:r>
      <w:r>
        <w:rPr>
          <w:rFonts w:ascii="Arial" w:hAnsi="Arial" w:cs="Arial"/>
          <w:sz w:val="24"/>
          <w:szCs w:val="24"/>
        </w:rPr>
        <w:t xml:space="preserve"> </w:t>
      </w:r>
      <w:r w:rsidRPr="00D82DD7">
        <w:rPr>
          <w:rFonts w:ascii="Arial" w:hAnsi="Arial" w:cs="Arial"/>
          <w:sz w:val="24"/>
          <w:szCs w:val="24"/>
        </w:rPr>
        <w:t xml:space="preserve"> referral process. Where the matter is urgent contact the relevant emergency services without delay. </w:t>
      </w:r>
    </w:p>
    <w:p w14:paraId="29132D6C" w14:textId="77777777" w:rsidR="005E3649" w:rsidRDefault="00D82DD7" w:rsidP="00D82DD7">
      <w:pPr>
        <w:jc w:val="both"/>
        <w:rPr>
          <w:rFonts w:ascii="Arial" w:hAnsi="Arial" w:cs="Arial"/>
          <w:sz w:val="24"/>
          <w:szCs w:val="24"/>
        </w:rPr>
      </w:pPr>
      <w:r w:rsidRPr="00D82DD7">
        <w:rPr>
          <w:rFonts w:ascii="Arial" w:hAnsi="Arial" w:cs="Arial"/>
          <w:b/>
          <w:bCs/>
          <w:sz w:val="24"/>
          <w:szCs w:val="24"/>
        </w:rPr>
        <w:t xml:space="preserve">Record </w:t>
      </w:r>
      <w:r w:rsidRPr="00D82DD7">
        <w:rPr>
          <w:rFonts w:ascii="Arial" w:hAnsi="Arial" w:cs="Arial"/>
          <w:sz w:val="24"/>
          <w:szCs w:val="24"/>
        </w:rPr>
        <w:t>– use the individual’s record to note the issues that arose, the circumstances, the decisions made/actions you took, and the rationale for your actions</w:t>
      </w:r>
      <w:r>
        <w:rPr>
          <w:rFonts w:ascii="Arial" w:hAnsi="Arial" w:cs="Arial"/>
          <w:sz w:val="24"/>
          <w:szCs w:val="24"/>
        </w:rPr>
        <w:t xml:space="preserve"> </w:t>
      </w:r>
    </w:p>
    <w:bookmarkEnd w:id="2"/>
    <w:p w14:paraId="630886BA" w14:textId="06240353" w:rsidR="00D82DD7" w:rsidRDefault="00D82DD7" w:rsidP="00D82DD7">
      <w:pPr>
        <w:jc w:val="both"/>
        <w:rPr>
          <w:rFonts w:ascii="Arial" w:hAnsi="Arial" w:cs="Arial"/>
          <w:sz w:val="24"/>
          <w:szCs w:val="24"/>
        </w:rPr>
      </w:pPr>
      <w:r>
        <w:rPr>
          <w:rFonts w:ascii="Arial" w:hAnsi="Arial" w:cs="Arial"/>
          <w:sz w:val="24"/>
          <w:szCs w:val="24"/>
        </w:rPr>
        <w:t>(</w:t>
      </w:r>
      <w:r w:rsidRPr="00D82DD7">
        <w:rPr>
          <w:rFonts w:ascii="Arial" w:hAnsi="Arial" w:cs="Arial"/>
          <w:sz w:val="24"/>
          <w:szCs w:val="24"/>
        </w:rPr>
        <w:t>ASP Codes of Practice p33)</w:t>
      </w:r>
    </w:p>
    <w:p w14:paraId="2D5E403D" w14:textId="77777777" w:rsidR="006F718E" w:rsidRDefault="006F718E" w:rsidP="005E3649">
      <w:pPr>
        <w:jc w:val="both"/>
        <w:rPr>
          <w:rFonts w:ascii="Arial" w:hAnsi="Arial" w:cs="Arial"/>
          <w:sz w:val="24"/>
          <w:szCs w:val="24"/>
        </w:rPr>
      </w:pPr>
    </w:p>
    <w:p w14:paraId="0D828E74" w14:textId="7A1B36DE" w:rsidR="006F718E" w:rsidRPr="005C09AE" w:rsidRDefault="006F718E" w:rsidP="005E3649">
      <w:pPr>
        <w:jc w:val="both"/>
        <w:rPr>
          <w:rFonts w:ascii="Arial" w:hAnsi="Arial" w:cs="Arial"/>
          <w:b/>
          <w:bCs/>
          <w:sz w:val="24"/>
          <w:szCs w:val="24"/>
          <w:u w:val="single"/>
        </w:rPr>
      </w:pPr>
      <w:r>
        <w:rPr>
          <w:rFonts w:ascii="Arial" w:hAnsi="Arial" w:cs="Arial"/>
          <w:sz w:val="24"/>
          <w:szCs w:val="24"/>
        </w:rPr>
        <w:t xml:space="preserve">                                             </w:t>
      </w:r>
      <w:r w:rsidR="005C09AE" w:rsidRPr="005C09AE">
        <w:rPr>
          <w:rFonts w:ascii="Arial" w:hAnsi="Arial" w:cs="Arial"/>
          <w:b/>
          <w:bCs/>
          <w:sz w:val="24"/>
          <w:szCs w:val="24"/>
          <w:u w:val="single"/>
        </w:rPr>
        <w:t>Notifying the Care Inspectorate</w:t>
      </w:r>
      <w:r w:rsidRPr="005C09AE">
        <w:rPr>
          <w:rFonts w:ascii="Arial" w:hAnsi="Arial" w:cs="Arial"/>
          <w:b/>
          <w:bCs/>
          <w:sz w:val="24"/>
          <w:szCs w:val="24"/>
          <w:u w:val="single"/>
        </w:rPr>
        <w:t xml:space="preserve"> </w:t>
      </w:r>
    </w:p>
    <w:p w14:paraId="52E21093" w14:textId="6CEE6654" w:rsidR="005E3649" w:rsidRPr="00542C2B" w:rsidRDefault="005E3649" w:rsidP="005E3649">
      <w:pPr>
        <w:jc w:val="both"/>
        <w:rPr>
          <w:rFonts w:ascii="Arial" w:hAnsi="Arial" w:cs="Arial"/>
          <w:sz w:val="24"/>
          <w:szCs w:val="24"/>
        </w:rPr>
      </w:pPr>
      <w:r w:rsidRPr="00542C2B">
        <w:rPr>
          <w:rFonts w:ascii="Arial" w:hAnsi="Arial" w:cs="Arial"/>
          <w:sz w:val="24"/>
          <w:szCs w:val="24"/>
        </w:rPr>
        <w:t xml:space="preserve">We all have a responsibility, individually and collectively, to protect vulnerable people in our communities (ASP Codes of Practice p32). </w:t>
      </w:r>
    </w:p>
    <w:p w14:paraId="6BFA5BE1" w14:textId="34D0E100" w:rsidR="006A0A28" w:rsidRPr="006A0A28" w:rsidRDefault="00542C2B" w:rsidP="006A0A28">
      <w:pPr>
        <w:ind w:right="45"/>
        <w:jc w:val="both"/>
        <w:rPr>
          <w:rFonts w:ascii="Arial" w:hAnsi="Arial" w:cs="Arial"/>
          <w:sz w:val="24"/>
          <w:szCs w:val="24"/>
        </w:rPr>
      </w:pPr>
      <w:r w:rsidRPr="00542C2B">
        <w:rPr>
          <w:rFonts w:ascii="Arial" w:hAnsi="Arial" w:cs="Arial"/>
          <w:sz w:val="24"/>
          <w:szCs w:val="24"/>
        </w:rPr>
        <w:t xml:space="preserve">When a registered provider becomes aware of a potential allegation about the risk of </w:t>
      </w:r>
      <w:proofErr w:type="gramStart"/>
      <w:r w:rsidRPr="00542C2B">
        <w:rPr>
          <w:rFonts w:ascii="Arial" w:hAnsi="Arial" w:cs="Arial"/>
          <w:sz w:val="24"/>
          <w:szCs w:val="24"/>
        </w:rPr>
        <w:t>harm</w:t>
      </w:r>
      <w:proofErr w:type="gramEnd"/>
      <w:r w:rsidRPr="00542C2B">
        <w:rPr>
          <w:rFonts w:ascii="Arial" w:hAnsi="Arial" w:cs="Arial"/>
          <w:sz w:val="24"/>
          <w:szCs w:val="24"/>
        </w:rPr>
        <w:t xml:space="preserve"> they must notify the Care Inspectorate immediately. The provider must make the notification using the </w:t>
      </w:r>
      <w:hyperlink r:id="rId24" w:history="1">
        <w:proofErr w:type="spellStart"/>
        <w:r w:rsidRPr="00D967F4">
          <w:rPr>
            <w:rStyle w:val="Hyperlink"/>
            <w:rFonts w:ascii="Arial" w:hAnsi="Arial" w:cs="Arial"/>
            <w:sz w:val="24"/>
            <w:szCs w:val="24"/>
          </w:rPr>
          <w:t>eForm</w:t>
        </w:r>
        <w:proofErr w:type="spellEnd"/>
      </w:hyperlink>
      <w:r w:rsidRPr="00542C2B">
        <w:rPr>
          <w:rFonts w:ascii="Arial" w:hAnsi="Arial" w:cs="Arial"/>
          <w:sz w:val="24"/>
          <w:szCs w:val="24"/>
        </w:rPr>
        <w:t xml:space="preserve"> for an ‘allegation of abuse’ which can be generated in the providers’ </w:t>
      </w:r>
      <w:proofErr w:type="spellStart"/>
      <w:r w:rsidRPr="00542C2B">
        <w:rPr>
          <w:rFonts w:ascii="Arial" w:hAnsi="Arial" w:cs="Arial"/>
          <w:sz w:val="24"/>
          <w:szCs w:val="24"/>
        </w:rPr>
        <w:t>eportal</w:t>
      </w:r>
      <w:proofErr w:type="spellEnd"/>
      <w:r w:rsidRPr="00542C2B">
        <w:rPr>
          <w:rFonts w:ascii="Arial" w:hAnsi="Arial" w:cs="Arial"/>
          <w:sz w:val="24"/>
          <w:szCs w:val="24"/>
        </w:rPr>
        <w:t xml:space="preserve">. </w:t>
      </w:r>
      <w:r w:rsidR="006A0A28">
        <w:rPr>
          <w:rFonts w:ascii="Arial" w:hAnsi="Arial" w:cs="Arial"/>
          <w:sz w:val="24"/>
          <w:szCs w:val="24"/>
        </w:rPr>
        <w:t>Details to do this are below.</w:t>
      </w:r>
    </w:p>
    <w:p w14:paraId="7EA3BD1F" w14:textId="6D9F813B" w:rsidR="006A0A28" w:rsidRPr="006A0A28" w:rsidRDefault="006A0A28" w:rsidP="006A0A28">
      <w:pPr>
        <w:rPr>
          <w:rFonts w:ascii="Arial" w:hAnsi="Arial" w:cs="Arial"/>
          <w:sz w:val="24"/>
          <w:szCs w:val="24"/>
        </w:rPr>
      </w:pPr>
      <w:r w:rsidRPr="006A0A28">
        <w:rPr>
          <w:rFonts w:ascii="Arial" w:hAnsi="Arial" w:cs="Arial"/>
          <w:sz w:val="24"/>
          <w:szCs w:val="24"/>
        </w:rPr>
        <w:t xml:space="preserve">To do this, you would use your </w:t>
      </w:r>
      <w:proofErr w:type="spellStart"/>
      <w:r w:rsidRPr="006A0A28">
        <w:rPr>
          <w:rFonts w:ascii="Arial" w:hAnsi="Arial" w:cs="Arial"/>
          <w:sz w:val="24"/>
          <w:szCs w:val="24"/>
        </w:rPr>
        <w:t>e</w:t>
      </w:r>
      <w:r w:rsidR="00825C5D">
        <w:rPr>
          <w:rFonts w:ascii="Arial" w:hAnsi="Arial" w:cs="Arial"/>
          <w:sz w:val="24"/>
          <w:szCs w:val="24"/>
        </w:rPr>
        <w:t>F</w:t>
      </w:r>
      <w:r w:rsidRPr="006A0A28">
        <w:rPr>
          <w:rFonts w:ascii="Arial" w:hAnsi="Arial" w:cs="Arial"/>
          <w:sz w:val="24"/>
          <w:szCs w:val="24"/>
        </w:rPr>
        <w:t>orms</w:t>
      </w:r>
      <w:proofErr w:type="spellEnd"/>
      <w:r w:rsidRPr="006A0A28">
        <w:rPr>
          <w:rFonts w:ascii="Arial" w:hAnsi="Arial" w:cs="Arial"/>
          <w:sz w:val="24"/>
          <w:szCs w:val="24"/>
        </w:rPr>
        <w:t xml:space="preserve"> access and complete a </w:t>
      </w:r>
      <w:proofErr w:type="gramStart"/>
      <w:r w:rsidRPr="006A0A28">
        <w:rPr>
          <w:rFonts w:ascii="Arial" w:hAnsi="Arial" w:cs="Arial"/>
          <w:sz w:val="24"/>
          <w:szCs w:val="24"/>
        </w:rPr>
        <w:t>notification</w:t>
      </w:r>
      <w:proofErr w:type="gramEnd"/>
    </w:p>
    <w:p w14:paraId="6A9B4E29" w14:textId="77777777" w:rsidR="006A0A28" w:rsidRPr="006A0A28" w:rsidRDefault="006A0A28" w:rsidP="006A0A28">
      <w:pPr>
        <w:rPr>
          <w:rFonts w:ascii="Arial" w:hAnsi="Arial" w:cs="Arial"/>
          <w:b/>
          <w:bCs/>
          <w:i/>
          <w:iCs/>
          <w:sz w:val="24"/>
          <w:szCs w:val="24"/>
        </w:rPr>
      </w:pPr>
      <w:r w:rsidRPr="006A0A28">
        <w:rPr>
          <w:rFonts w:ascii="Arial" w:hAnsi="Arial" w:cs="Arial"/>
          <w:sz w:val="24"/>
          <w:szCs w:val="24"/>
        </w:rPr>
        <w:t xml:space="preserve"> </w:t>
      </w:r>
      <w:r w:rsidRPr="006A0A28">
        <w:rPr>
          <w:rFonts w:ascii="Arial" w:hAnsi="Arial" w:cs="Arial"/>
          <w:b/>
          <w:bCs/>
          <w:i/>
          <w:iCs/>
          <w:sz w:val="24"/>
          <w:szCs w:val="24"/>
        </w:rPr>
        <w:t>‘Allegation of Abuse Concerning a Service User’</w:t>
      </w:r>
    </w:p>
    <w:p w14:paraId="63127D7E" w14:textId="77777777" w:rsidR="006A0A28" w:rsidRPr="006A0A28" w:rsidRDefault="006A0A28" w:rsidP="006A0A28">
      <w:pPr>
        <w:rPr>
          <w:rFonts w:ascii="Arial" w:hAnsi="Arial" w:cs="Arial"/>
          <w:sz w:val="24"/>
          <w:szCs w:val="24"/>
        </w:rPr>
      </w:pPr>
      <w:r w:rsidRPr="006A0A28">
        <w:rPr>
          <w:rFonts w:ascii="Arial" w:hAnsi="Arial" w:cs="Arial"/>
          <w:sz w:val="24"/>
          <w:szCs w:val="24"/>
        </w:rPr>
        <w:t>You should also attach the relevant AP1 to this notification.</w:t>
      </w:r>
    </w:p>
    <w:p w14:paraId="61ACE501" w14:textId="77777777" w:rsidR="006A0A28" w:rsidRPr="006A0A28" w:rsidRDefault="006A0A28" w:rsidP="00695738">
      <w:pPr>
        <w:jc w:val="both"/>
        <w:rPr>
          <w:rFonts w:ascii="Arial" w:hAnsi="Arial" w:cs="Arial"/>
          <w:sz w:val="24"/>
          <w:szCs w:val="24"/>
        </w:rPr>
      </w:pPr>
      <w:r w:rsidRPr="006A0A28">
        <w:rPr>
          <w:rFonts w:ascii="Arial" w:hAnsi="Arial" w:cs="Arial"/>
          <w:sz w:val="24"/>
          <w:szCs w:val="24"/>
        </w:rPr>
        <w:t xml:space="preserve">If a member of staff is recorded as the alleged perpetrator, you should also complete the </w:t>
      </w:r>
      <w:proofErr w:type="gramStart"/>
      <w:r w:rsidRPr="006A0A28">
        <w:rPr>
          <w:rFonts w:ascii="Arial" w:hAnsi="Arial" w:cs="Arial"/>
          <w:sz w:val="24"/>
          <w:szCs w:val="24"/>
        </w:rPr>
        <w:t>notification</w:t>
      </w:r>
      <w:proofErr w:type="gramEnd"/>
    </w:p>
    <w:p w14:paraId="40DA3194" w14:textId="2B52C51A" w:rsidR="006A0A28" w:rsidRPr="006A0A28" w:rsidRDefault="006A0A28" w:rsidP="00695738">
      <w:pPr>
        <w:jc w:val="both"/>
        <w:rPr>
          <w:rFonts w:ascii="Arial" w:hAnsi="Arial" w:cs="Arial"/>
          <w:b/>
          <w:bCs/>
          <w:i/>
          <w:iCs/>
          <w:sz w:val="24"/>
          <w:szCs w:val="24"/>
        </w:rPr>
      </w:pPr>
      <w:r w:rsidRPr="006A0A28">
        <w:rPr>
          <w:rFonts w:ascii="Arial" w:hAnsi="Arial" w:cs="Arial"/>
          <w:b/>
          <w:bCs/>
          <w:i/>
          <w:iCs/>
          <w:sz w:val="24"/>
          <w:szCs w:val="24"/>
        </w:rPr>
        <w:t xml:space="preserve">‘Allegation of Misconduct by Provider or Persons Employed in the Care Service’ </w:t>
      </w:r>
    </w:p>
    <w:p w14:paraId="1F3A62A2" w14:textId="77777777" w:rsidR="006A0A28" w:rsidRPr="006A0A28" w:rsidRDefault="006A0A28" w:rsidP="00695738">
      <w:pPr>
        <w:jc w:val="both"/>
        <w:rPr>
          <w:rFonts w:ascii="Arial" w:hAnsi="Arial" w:cs="Arial"/>
          <w:sz w:val="24"/>
          <w:szCs w:val="24"/>
        </w:rPr>
      </w:pPr>
      <w:r w:rsidRPr="006A0A28">
        <w:rPr>
          <w:rFonts w:ascii="Arial" w:hAnsi="Arial" w:cs="Arial"/>
          <w:sz w:val="24"/>
          <w:szCs w:val="24"/>
        </w:rPr>
        <w:t>Once you have outcomes to the above allegation(s), you must update us using the original notification.</w:t>
      </w:r>
    </w:p>
    <w:p w14:paraId="1DE69B00" w14:textId="77777777" w:rsidR="006A0A28" w:rsidRDefault="006A0A28" w:rsidP="006A0A28"/>
    <w:p w14:paraId="32D500AE" w14:textId="77777777" w:rsidR="006A0A28" w:rsidRDefault="006A0A28" w:rsidP="006A0A28">
      <w:r w:rsidRPr="007343CA">
        <w:rPr>
          <w:noProof/>
        </w:rPr>
        <w:lastRenderedPageBreak/>
        <w:drawing>
          <wp:inline distT="0" distB="0" distL="0" distR="0" wp14:anchorId="7EB4D141" wp14:editId="6247860C">
            <wp:extent cx="5731510" cy="3371850"/>
            <wp:effectExtent l="0" t="0" r="2540" b="0"/>
            <wp:docPr id="5775256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25643" name="Picture 1" descr="A screenshot of a computer&#10;&#10;Description automatically generated"/>
                    <pic:cNvPicPr/>
                  </pic:nvPicPr>
                  <pic:blipFill>
                    <a:blip r:embed="rId25"/>
                    <a:stretch>
                      <a:fillRect/>
                    </a:stretch>
                  </pic:blipFill>
                  <pic:spPr>
                    <a:xfrm>
                      <a:off x="0" y="0"/>
                      <a:ext cx="5731510" cy="3371850"/>
                    </a:xfrm>
                    <a:prstGeom prst="rect">
                      <a:avLst/>
                    </a:prstGeom>
                  </pic:spPr>
                </pic:pic>
              </a:graphicData>
            </a:graphic>
          </wp:inline>
        </w:drawing>
      </w:r>
    </w:p>
    <w:p w14:paraId="3087D719" w14:textId="77777777" w:rsidR="006A0A28" w:rsidRDefault="006A0A28" w:rsidP="006A0A28">
      <w:r>
        <w:t xml:space="preserve"> </w:t>
      </w:r>
    </w:p>
    <w:p w14:paraId="31AC131E" w14:textId="77777777" w:rsidR="006A0A28" w:rsidRPr="003B0AC9" w:rsidRDefault="006A0A28" w:rsidP="006A0A28">
      <w:pPr>
        <w:rPr>
          <w:rFonts w:ascii="Arial" w:hAnsi="Arial" w:cs="Arial"/>
        </w:rPr>
      </w:pPr>
      <w:r w:rsidRPr="003B0AC9">
        <w:rPr>
          <w:rFonts w:ascii="Arial" w:hAnsi="Arial" w:cs="Arial"/>
        </w:rPr>
        <w:t xml:space="preserve">Guidance for the use of </w:t>
      </w:r>
      <w:proofErr w:type="spellStart"/>
      <w:r w:rsidRPr="003B0AC9">
        <w:rPr>
          <w:rFonts w:ascii="Arial" w:hAnsi="Arial" w:cs="Arial"/>
        </w:rPr>
        <w:t>eforms</w:t>
      </w:r>
      <w:proofErr w:type="spellEnd"/>
      <w:r w:rsidRPr="003B0AC9">
        <w:rPr>
          <w:rFonts w:ascii="Arial" w:hAnsi="Arial" w:cs="Arial"/>
        </w:rPr>
        <w:t xml:space="preserve"> is available on the Care Inspectorate website, here is the current link to the document.</w:t>
      </w:r>
    </w:p>
    <w:p w14:paraId="31663972" w14:textId="77777777" w:rsidR="006A0A28" w:rsidRPr="003B0AC9" w:rsidRDefault="00A14E9C" w:rsidP="006A0A28">
      <w:pPr>
        <w:rPr>
          <w:rFonts w:ascii="Arial" w:hAnsi="Arial" w:cs="Arial"/>
        </w:rPr>
      </w:pPr>
      <w:hyperlink r:id="rId26" w:history="1">
        <w:r w:rsidR="006A0A28" w:rsidRPr="003B0AC9">
          <w:rPr>
            <w:rStyle w:val="Hyperlink"/>
            <w:rFonts w:ascii="Arial" w:hAnsi="Arial" w:cs="Arial"/>
          </w:rPr>
          <w:t>https://www.careinspectorate.com/images/Guidance_on_eForms_website_update_2018_-_service_accounts5224.pdf</w:t>
        </w:r>
      </w:hyperlink>
    </w:p>
    <w:p w14:paraId="39B69232" w14:textId="77777777" w:rsidR="006A0A28" w:rsidRDefault="006A0A28" w:rsidP="006A0A28">
      <w:r w:rsidRPr="007343CA">
        <w:rPr>
          <w:noProof/>
        </w:rPr>
        <w:drawing>
          <wp:inline distT="0" distB="0" distL="0" distR="0" wp14:anchorId="3DBBCEE9" wp14:editId="01067BAA">
            <wp:extent cx="5731510" cy="2857500"/>
            <wp:effectExtent l="0" t="0" r="2540" b="0"/>
            <wp:docPr id="1929848970" name="Picture 1" descr="A purple and white rectang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48970" name="Picture 1" descr="A purple and white rectangle with text&#10;&#10;Description automatically generated"/>
                    <pic:cNvPicPr/>
                  </pic:nvPicPr>
                  <pic:blipFill>
                    <a:blip r:embed="rId27"/>
                    <a:stretch>
                      <a:fillRect/>
                    </a:stretch>
                  </pic:blipFill>
                  <pic:spPr>
                    <a:xfrm>
                      <a:off x="0" y="0"/>
                      <a:ext cx="5731510" cy="2857500"/>
                    </a:xfrm>
                    <a:prstGeom prst="rect">
                      <a:avLst/>
                    </a:prstGeom>
                  </pic:spPr>
                </pic:pic>
              </a:graphicData>
            </a:graphic>
          </wp:inline>
        </w:drawing>
      </w:r>
    </w:p>
    <w:p w14:paraId="2C136274" w14:textId="77777777" w:rsidR="006A0A28" w:rsidRDefault="006A0A28" w:rsidP="006A0A28"/>
    <w:p w14:paraId="0C814E9E" w14:textId="7E48481D" w:rsidR="00CC7B7B" w:rsidRPr="00CC7B7B" w:rsidRDefault="00CC7B7B" w:rsidP="00CC7B7B">
      <w:pPr>
        <w:rPr>
          <w:rFonts w:ascii="Arial" w:hAnsi="Arial" w:cs="Arial"/>
        </w:rPr>
      </w:pPr>
      <w:r w:rsidRPr="00CC7B7B">
        <w:rPr>
          <w:rFonts w:ascii="Arial" w:hAnsi="Arial" w:cs="Arial"/>
        </w:rPr>
        <w:t>All providers and managers should refer to the document regarding notifications</w:t>
      </w:r>
      <w:r>
        <w:rPr>
          <w:rFonts w:ascii="Arial" w:hAnsi="Arial" w:cs="Arial"/>
        </w:rPr>
        <w:t>:</w:t>
      </w:r>
    </w:p>
    <w:p w14:paraId="57B1C93B" w14:textId="77777777" w:rsidR="00CC7B7B" w:rsidRDefault="00A14E9C" w:rsidP="00CC7B7B">
      <w:hyperlink r:id="rId28" w:history="1">
        <w:r w:rsidR="00CC7B7B" w:rsidRPr="00CC7B7B">
          <w:rPr>
            <w:rStyle w:val="Hyperlink"/>
            <w:rFonts w:ascii="Arial" w:hAnsi="Arial" w:cs="Arial"/>
          </w:rPr>
          <w:t>https://www.careinspectorate.com/images/documents/2611/Rcds%20services(except%20cm)%20must%20keep%20and%20guidance%20on%20notification%20reporting%20(300420).pdf</w:t>
        </w:r>
      </w:hyperlink>
    </w:p>
    <w:p w14:paraId="12C0F9E0" w14:textId="1E474C11" w:rsidR="00542C2B" w:rsidRPr="00542C2B" w:rsidRDefault="00542C2B" w:rsidP="00022F16">
      <w:pPr>
        <w:ind w:right="45"/>
        <w:jc w:val="both"/>
        <w:rPr>
          <w:rFonts w:ascii="Arial" w:hAnsi="Arial" w:cs="Arial"/>
          <w:sz w:val="24"/>
          <w:szCs w:val="24"/>
        </w:rPr>
      </w:pPr>
      <w:r w:rsidRPr="00542C2B">
        <w:rPr>
          <w:rFonts w:ascii="Arial" w:hAnsi="Arial" w:cs="Arial"/>
          <w:sz w:val="24"/>
          <w:szCs w:val="24"/>
        </w:rPr>
        <w:lastRenderedPageBreak/>
        <w:t xml:space="preserve">The lead inspector for the service will request information to help inform further actions.  This will include: </w:t>
      </w:r>
    </w:p>
    <w:p w14:paraId="103ECF5C" w14:textId="77777777" w:rsidR="00542C2B" w:rsidRPr="00542C2B" w:rsidRDefault="00542C2B" w:rsidP="00542C2B">
      <w:pPr>
        <w:numPr>
          <w:ilvl w:val="0"/>
          <w:numId w:val="4"/>
        </w:numPr>
        <w:ind w:left="1134" w:right="45" w:hanging="425"/>
        <w:contextualSpacing/>
        <w:rPr>
          <w:rFonts w:ascii="Arial" w:hAnsi="Arial" w:cs="Arial"/>
          <w:sz w:val="24"/>
          <w:szCs w:val="24"/>
        </w:rPr>
      </w:pPr>
      <w:r w:rsidRPr="00542C2B">
        <w:rPr>
          <w:rFonts w:ascii="Arial" w:hAnsi="Arial" w:cs="Arial"/>
          <w:sz w:val="24"/>
          <w:szCs w:val="24"/>
        </w:rPr>
        <w:t>confirmation that an AP1 (Appendix 2) was sent to the local authority</w:t>
      </w:r>
    </w:p>
    <w:p w14:paraId="54A5ACC0" w14:textId="77777777" w:rsidR="00542C2B" w:rsidRPr="00542C2B" w:rsidRDefault="00542C2B" w:rsidP="00542C2B">
      <w:pPr>
        <w:numPr>
          <w:ilvl w:val="0"/>
          <w:numId w:val="4"/>
        </w:numPr>
        <w:ind w:left="1134" w:right="45" w:hanging="425"/>
        <w:contextualSpacing/>
        <w:rPr>
          <w:rFonts w:ascii="Arial" w:hAnsi="Arial" w:cs="Arial"/>
          <w:sz w:val="24"/>
          <w:szCs w:val="24"/>
        </w:rPr>
      </w:pPr>
      <w:r w:rsidRPr="00542C2B">
        <w:rPr>
          <w:rFonts w:ascii="Arial" w:hAnsi="Arial" w:cs="Arial"/>
          <w:sz w:val="24"/>
          <w:szCs w:val="24"/>
        </w:rPr>
        <w:t>sharing information appropriately</w:t>
      </w:r>
    </w:p>
    <w:p w14:paraId="72E121A8" w14:textId="77777777" w:rsidR="00542C2B" w:rsidRPr="00542C2B" w:rsidRDefault="00542C2B" w:rsidP="00542C2B">
      <w:pPr>
        <w:numPr>
          <w:ilvl w:val="0"/>
          <w:numId w:val="4"/>
        </w:numPr>
        <w:ind w:left="1134" w:right="45" w:hanging="425"/>
        <w:contextualSpacing/>
        <w:rPr>
          <w:rFonts w:ascii="Arial" w:hAnsi="Arial" w:cs="Arial"/>
          <w:sz w:val="24"/>
          <w:szCs w:val="24"/>
        </w:rPr>
      </w:pPr>
      <w:r w:rsidRPr="00542C2B">
        <w:rPr>
          <w:rFonts w:ascii="Arial" w:hAnsi="Arial" w:cs="Arial"/>
          <w:sz w:val="24"/>
          <w:szCs w:val="24"/>
        </w:rPr>
        <w:t xml:space="preserve">contacting any relevant statutory agency </w:t>
      </w:r>
    </w:p>
    <w:p w14:paraId="41D5170D" w14:textId="77777777" w:rsidR="00542C2B" w:rsidRPr="00542C2B" w:rsidRDefault="00542C2B" w:rsidP="00542C2B">
      <w:pPr>
        <w:numPr>
          <w:ilvl w:val="0"/>
          <w:numId w:val="4"/>
        </w:numPr>
        <w:ind w:left="1134" w:right="45" w:hanging="425"/>
        <w:contextualSpacing/>
        <w:rPr>
          <w:rFonts w:ascii="Arial" w:hAnsi="Arial" w:cs="Arial"/>
          <w:sz w:val="24"/>
          <w:szCs w:val="24"/>
        </w:rPr>
      </w:pPr>
      <w:r w:rsidRPr="00542C2B">
        <w:rPr>
          <w:rFonts w:ascii="Arial" w:hAnsi="Arial" w:cs="Arial"/>
          <w:sz w:val="24"/>
          <w:szCs w:val="24"/>
        </w:rPr>
        <w:t xml:space="preserve">follow-up by telephone, email or </w:t>
      </w:r>
      <w:proofErr w:type="gramStart"/>
      <w:r w:rsidRPr="00542C2B">
        <w:rPr>
          <w:rFonts w:ascii="Arial" w:hAnsi="Arial" w:cs="Arial"/>
          <w:sz w:val="24"/>
          <w:szCs w:val="24"/>
        </w:rPr>
        <w:t>visit</w:t>
      </w:r>
      <w:proofErr w:type="gramEnd"/>
    </w:p>
    <w:p w14:paraId="26E232A7" w14:textId="77777777" w:rsidR="00542C2B" w:rsidRPr="00542C2B" w:rsidRDefault="00542C2B" w:rsidP="00542C2B">
      <w:pPr>
        <w:numPr>
          <w:ilvl w:val="0"/>
          <w:numId w:val="4"/>
        </w:numPr>
        <w:ind w:left="1134" w:right="45" w:hanging="425"/>
        <w:contextualSpacing/>
        <w:rPr>
          <w:rFonts w:ascii="Arial" w:hAnsi="Arial" w:cs="Arial"/>
          <w:sz w:val="24"/>
          <w:szCs w:val="24"/>
        </w:rPr>
      </w:pPr>
      <w:r w:rsidRPr="00542C2B">
        <w:rPr>
          <w:rFonts w:ascii="Arial" w:hAnsi="Arial" w:cs="Arial"/>
          <w:sz w:val="24"/>
          <w:szCs w:val="24"/>
        </w:rPr>
        <w:t>recording outcomes/actions</w:t>
      </w:r>
    </w:p>
    <w:p w14:paraId="4EBDFDD8" w14:textId="77777777" w:rsidR="00542C2B" w:rsidRPr="00542C2B" w:rsidRDefault="00542C2B" w:rsidP="00542C2B">
      <w:pPr>
        <w:numPr>
          <w:ilvl w:val="0"/>
          <w:numId w:val="4"/>
        </w:numPr>
        <w:ind w:left="1134" w:right="45" w:hanging="425"/>
        <w:contextualSpacing/>
        <w:rPr>
          <w:rFonts w:ascii="Arial" w:hAnsi="Arial" w:cs="Arial"/>
          <w:sz w:val="24"/>
          <w:szCs w:val="24"/>
        </w:rPr>
      </w:pPr>
      <w:r w:rsidRPr="00542C2B">
        <w:rPr>
          <w:rFonts w:ascii="Arial" w:hAnsi="Arial" w:cs="Arial"/>
          <w:sz w:val="24"/>
          <w:szCs w:val="24"/>
        </w:rPr>
        <w:t>reviewing the inspection plan for the service.</w:t>
      </w:r>
    </w:p>
    <w:p w14:paraId="69C024C1" w14:textId="77777777" w:rsidR="00542C2B" w:rsidRPr="00542C2B" w:rsidRDefault="00542C2B" w:rsidP="00542C2B">
      <w:pPr>
        <w:spacing w:line="276" w:lineRule="auto"/>
        <w:ind w:right="43"/>
        <w:contextualSpacing/>
        <w:rPr>
          <w:rFonts w:ascii="Arial" w:hAnsi="Arial" w:cs="Arial"/>
          <w:sz w:val="24"/>
          <w:szCs w:val="24"/>
        </w:rPr>
      </w:pPr>
    </w:p>
    <w:p w14:paraId="0B4EDF6D" w14:textId="77777777" w:rsidR="00542C2B" w:rsidRPr="00542C2B" w:rsidRDefault="00542C2B" w:rsidP="00D967F4">
      <w:pPr>
        <w:spacing w:after="200"/>
        <w:ind w:right="45"/>
        <w:jc w:val="both"/>
        <w:rPr>
          <w:rFonts w:ascii="Arial" w:hAnsi="Arial" w:cs="Arial"/>
          <w:sz w:val="24"/>
          <w:szCs w:val="24"/>
        </w:rPr>
      </w:pPr>
      <w:r w:rsidRPr="00542C2B">
        <w:rPr>
          <w:rFonts w:ascii="Arial" w:hAnsi="Arial" w:cs="Arial"/>
          <w:sz w:val="24"/>
          <w:szCs w:val="24"/>
        </w:rPr>
        <w:t xml:space="preserve">When a registered service makes a referral to the local authority, in line with legislation, they must notify the Care Inspectorate.  The Care Inspectorate will seek confirmation about outcomes and actions from the service and the local authority. </w:t>
      </w:r>
    </w:p>
    <w:p w14:paraId="38B947A5" w14:textId="2F0E63CA" w:rsidR="00314F1C" w:rsidRDefault="00314F1C" w:rsidP="00D82DD7">
      <w:pPr>
        <w:jc w:val="both"/>
      </w:pPr>
    </w:p>
    <w:p w14:paraId="379D0555" w14:textId="08C5608C" w:rsidR="00CB63DE" w:rsidRDefault="00CB63DE" w:rsidP="00355DAB">
      <w:pPr>
        <w:jc w:val="center"/>
        <w:rPr>
          <w:rFonts w:ascii="Arial" w:hAnsi="Arial" w:cs="Arial"/>
          <w:b/>
          <w:bCs/>
          <w:sz w:val="24"/>
          <w:szCs w:val="24"/>
        </w:rPr>
      </w:pPr>
    </w:p>
    <w:p w14:paraId="17159694" w14:textId="77777777" w:rsidR="00022F16" w:rsidRDefault="00022F16" w:rsidP="00355DAB">
      <w:pPr>
        <w:jc w:val="center"/>
        <w:rPr>
          <w:rFonts w:ascii="Arial" w:hAnsi="Arial" w:cs="Arial"/>
          <w:b/>
          <w:bCs/>
          <w:sz w:val="24"/>
          <w:szCs w:val="24"/>
        </w:rPr>
      </w:pPr>
    </w:p>
    <w:p w14:paraId="0D8938B3" w14:textId="2E8E5D1B" w:rsidR="00355DAB" w:rsidRPr="007E29A3" w:rsidRDefault="00355DAB" w:rsidP="00355DAB">
      <w:pPr>
        <w:jc w:val="center"/>
        <w:rPr>
          <w:rFonts w:ascii="Arial" w:hAnsi="Arial" w:cs="Arial"/>
          <w:b/>
          <w:bCs/>
          <w:sz w:val="28"/>
          <w:szCs w:val="28"/>
        </w:rPr>
      </w:pPr>
      <w:r w:rsidRPr="007E29A3">
        <w:rPr>
          <w:rFonts w:ascii="Arial" w:hAnsi="Arial" w:cs="Arial"/>
          <w:b/>
          <w:bCs/>
          <w:sz w:val="28"/>
          <w:szCs w:val="28"/>
        </w:rPr>
        <w:t xml:space="preserve">Other useful </w:t>
      </w:r>
      <w:r w:rsidR="007E29A3" w:rsidRPr="007E29A3">
        <w:rPr>
          <w:rFonts w:ascii="Arial" w:hAnsi="Arial" w:cs="Arial"/>
          <w:b/>
          <w:bCs/>
          <w:sz w:val="28"/>
          <w:szCs w:val="28"/>
        </w:rPr>
        <w:t xml:space="preserve">relevant </w:t>
      </w:r>
      <w:r w:rsidR="00917405" w:rsidRPr="007E29A3">
        <w:rPr>
          <w:rFonts w:ascii="Arial" w:hAnsi="Arial" w:cs="Arial"/>
          <w:b/>
          <w:bCs/>
          <w:sz w:val="28"/>
          <w:szCs w:val="28"/>
        </w:rPr>
        <w:t>resources</w:t>
      </w:r>
    </w:p>
    <w:p w14:paraId="17F66CDA" w14:textId="6D2ADE36" w:rsidR="00314F1C" w:rsidRPr="00022F16" w:rsidRDefault="00314F1C" w:rsidP="00022F16">
      <w:pPr>
        <w:rPr>
          <w:rFonts w:ascii="Arial" w:hAnsi="Arial" w:cs="Arial"/>
          <w:b/>
          <w:bCs/>
          <w:sz w:val="24"/>
          <w:szCs w:val="24"/>
        </w:rPr>
      </w:pPr>
      <w:r w:rsidRPr="00314F1C">
        <w:rPr>
          <w:rFonts w:ascii="Arial" w:hAnsi="Arial" w:cs="Arial"/>
          <w:sz w:val="24"/>
          <w:szCs w:val="24"/>
        </w:rPr>
        <w:t xml:space="preserve">It might </w:t>
      </w:r>
      <w:r w:rsidR="000D4827">
        <w:rPr>
          <w:rFonts w:ascii="Arial" w:hAnsi="Arial" w:cs="Arial"/>
          <w:sz w:val="24"/>
          <w:szCs w:val="24"/>
        </w:rPr>
        <w:t xml:space="preserve">also </w:t>
      </w:r>
      <w:r w:rsidRPr="00314F1C">
        <w:rPr>
          <w:rFonts w:ascii="Arial" w:hAnsi="Arial" w:cs="Arial"/>
          <w:sz w:val="24"/>
          <w:szCs w:val="24"/>
        </w:rPr>
        <w:t xml:space="preserve">be useful for you to make yourself aware of the </w:t>
      </w:r>
      <w:hyperlink r:id="rId29" w:history="1">
        <w:r w:rsidRPr="00314F1C">
          <w:rPr>
            <w:rStyle w:val="Hyperlink"/>
            <w:rFonts w:ascii="Arial" w:hAnsi="Arial" w:cs="Arial"/>
            <w:sz w:val="24"/>
            <w:szCs w:val="24"/>
          </w:rPr>
          <w:t>Wilful neglect, ill-treatment and corporate homicide</w:t>
        </w:r>
        <w:r>
          <w:rPr>
            <w:rStyle w:val="Hyperlink"/>
            <w:rFonts w:ascii="Arial" w:hAnsi="Arial" w:cs="Arial"/>
            <w:sz w:val="24"/>
            <w:szCs w:val="24"/>
          </w:rPr>
          <w:t>-</w:t>
        </w:r>
        <w:r w:rsidRPr="00314F1C">
          <w:rPr>
            <w:rStyle w:val="Hyperlink"/>
            <w:rFonts w:ascii="Arial" w:hAnsi="Arial" w:cs="Arial"/>
            <w:sz w:val="24"/>
            <w:szCs w:val="24"/>
          </w:rPr>
          <w:t xml:space="preserve"> Guidance for social service workers, providers, managers, supervisors, social workers and social work students</w:t>
        </w:r>
      </w:hyperlink>
    </w:p>
    <w:bookmarkStart w:id="3" w:name="_Hlk139013405"/>
    <w:p w14:paraId="462F8C7D" w14:textId="2F4D310E" w:rsidR="00355DAB" w:rsidRDefault="00464265" w:rsidP="00D82DD7">
      <w:pPr>
        <w:jc w:val="both"/>
        <w:rPr>
          <w:rFonts w:ascii="Arial" w:hAnsi="Arial" w:cs="Arial"/>
          <w:sz w:val="24"/>
          <w:szCs w:val="24"/>
        </w:rPr>
      </w:pPr>
      <w:r>
        <w:fldChar w:fldCharType="begin"/>
      </w:r>
      <w:r>
        <w:instrText xml:space="preserve"> HYPERLINK "https://www.gov.scot/publications/early-indicators-concern-care-services/" </w:instrText>
      </w:r>
      <w:r>
        <w:fldChar w:fldCharType="separate"/>
      </w:r>
      <w:r w:rsidR="00B23262" w:rsidRPr="00355DAB">
        <w:rPr>
          <w:rStyle w:val="Hyperlink"/>
          <w:rFonts w:ascii="Arial" w:hAnsi="Arial" w:cs="Arial"/>
          <w:sz w:val="24"/>
          <w:szCs w:val="24"/>
        </w:rPr>
        <w:t>Early Indicators of Concern in Care Services</w:t>
      </w:r>
      <w:r>
        <w:rPr>
          <w:rStyle w:val="Hyperlink"/>
          <w:rFonts w:ascii="Arial" w:hAnsi="Arial" w:cs="Arial"/>
          <w:sz w:val="24"/>
          <w:szCs w:val="24"/>
        </w:rPr>
        <w:fldChar w:fldCharType="end"/>
      </w:r>
      <w:r w:rsidR="00B23262" w:rsidRPr="00355DAB">
        <w:rPr>
          <w:rFonts w:ascii="Arial" w:hAnsi="Arial" w:cs="Arial"/>
          <w:sz w:val="24"/>
          <w:szCs w:val="24"/>
        </w:rPr>
        <w:t xml:space="preserve">, </w:t>
      </w:r>
      <w:r w:rsidR="00CE4DBB">
        <w:rPr>
          <w:rFonts w:ascii="Arial" w:hAnsi="Arial" w:cs="Arial"/>
          <w:sz w:val="24"/>
          <w:szCs w:val="24"/>
        </w:rPr>
        <w:t>were</w:t>
      </w:r>
      <w:r w:rsidR="00B23262" w:rsidRPr="00355DAB">
        <w:rPr>
          <w:rFonts w:ascii="Arial" w:hAnsi="Arial" w:cs="Arial"/>
          <w:sz w:val="24"/>
          <w:szCs w:val="24"/>
        </w:rPr>
        <w:t xml:space="preserve"> specifically designed to help health and social care practitioners in Scotland</w:t>
      </w:r>
      <w:r w:rsidR="00355DAB" w:rsidRPr="00355DAB">
        <w:rPr>
          <w:rFonts w:ascii="Arial" w:hAnsi="Arial" w:cs="Arial"/>
          <w:sz w:val="24"/>
          <w:szCs w:val="24"/>
        </w:rPr>
        <w:t>,</w:t>
      </w:r>
      <w:r w:rsidR="00B23262" w:rsidRPr="00355DAB">
        <w:rPr>
          <w:rFonts w:ascii="Arial" w:hAnsi="Arial" w:cs="Arial"/>
          <w:sz w:val="24"/>
          <w:szCs w:val="24"/>
        </w:rPr>
        <w:t xml:space="preserve"> </w:t>
      </w:r>
      <w:r w:rsidR="00355DAB">
        <w:rPr>
          <w:rFonts w:ascii="Arial" w:hAnsi="Arial" w:cs="Arial"/>
          <w:sz w:val="24"/>
          <w:szCs w:val="24"/>
        </w:rPr>
        <w:t xml:space="preserve">to </w:t>
      </w:r>
      <w:r w:rsidR="00355DAB" w:rsidRPr="00355DAB">
        <w:rPr>
          <w:rFonts w:ascii="Arial" w:hAnsi="Arial" w:cs="Arial"/>
          <w:color w:val="333333"/>
          <w:sz w:val="24"/>
          <w:szCs w:val="24"/>
          <w:shd w:val="clear" w:color="auto" w:fill="FFFFFF"/>
        </w:rPr>
        <w:t>examine and clarify their early concerns about care services</w:t>
      </w:r>
      <w:r w:rsidR="00355B0A">
        <w:rPr>
          <w:rFonts w:ascii="Arial" w:hAnsi="Arial" w:cs="Arial"/>
          <w:color w:val="333333"/>
          <w:sz w:val="24"/>
          <w:szCs w:val="24"/>
          <w:shd w:val="clear" w:color="auto" w:fill="FFFFFF"/>
        </w:rPr>
        <w:t>.</w:t>
      </w:r>
      <w:r w:rsidR="00355DAB">
        <w:rPr>
          <w:rFonts w:ascii="Arial" w:hAnsi="Arial" w:cs="Arial"/>
          <w:color w:val="333333"/>
          <w:sz w:val="24"/>
          <w:szCs w:val="24"/>
          <w:shd w:val="clear" w:color="auto" w:fill="FFFFFF"/>
        </w:rPr>
        <w:t xml:space="preserve"> </w:t>
      </w:r>
      <w:r w:rsidR="00355B0A">
        <w:rPr>
          <w:rFonts w:ascii="Arial" w:hAnsi="Arial" w:cs="Arial"/>
          <w:color w:val="333333"/>
          <w:sz w:val="24"/>
          <w:szCs w:val="24"/>
          <w:shd w:val="clear" w:color="auto" w:fill="FFFFFF"/>
        </w:rPr>
        <w:t xml:space="preserve">These </w:t>
      </w:r>
      <w:r w:rsidR="00355DAB">
        <w:rPr>
          <w:rFonts w:ascii="Arial" w:hAnsi="Arial" w:cs="Arial"/>
          <w:color w:val="333333"/>
          <w:sz w:val="24"/>
          <w:szCs w:val="24"/>
          <w:shd w:val="clear" w:color="auto" w:fill="FFFFFF"/>
        </w:rPr>
        <w:t xml:space="preserve">could enable practitioners </w:t>
      </w:r>
      <w:r w:rsidR="00B23262" w:rsidRPr="00355DAB">
        <w:rPr>
          <w:rFonts w:ascii="Arial" w:hAnsi="Arial" w:cs="Arial"/>
          <w:sz w:val="24"/>
          <w:szCs w:val="24"/>
        </w:rPr>
        <w:t xml:space="preserve">intervene at an earlier stage to prevent the significant deterioration in service quality associated with </w:t>
      </w:r>
      <w:r w:rsidR="00355DAB" w:rsidRPr="00355DAB">
        <w:rPr>
          <w:rFonts w:ascii="Arial" w:hAnsi="Arial" w:cs="Arial"/>
          <w:sz w:val="24"/>
          <w:szCs w:val="24"/>
        </w:rPr>
        <w:t xml:space="preserve">harm, </w:t>
      </w:r>
      <w:r w:rsidR="00B23262" w:rsidRPr="00355DAB">
        <w:rPr>
          <w:rFonts w:ascii="Arial" w:hAnsi="Arial" w:cs="Arial"/>
          <w:sz w:val="24"/>
          <w:szCs w:val="24"/>
        </w:rPr>
        <w:t>abuse and neglect.</w:t>
      </w:r>
      <w:r w:rsidR="00355DAB" w:rsidRPr="00355DAB">
        <w:rPr>
          <w:rFonts w:ascii="Arial" w:hAnsi="Arial" w:cs="Arial"/>
          <w:sz w:val="24"/>
          <w:szCs w:val="24"/>
        </w:rPr>
        <w:t xml:space="preserve"> </w:t>
      </w:r>
    </w:p>
    <w:p w14:paraId="5E1F03C1" w14:textId="0CB3992E" w:rsidR="00B23262" w:rsidRDefault="00355DAB" w:rsidP="00D82DD7">
      <w:pPr>
        <w:jc w:val="both"/>
        <w:rPr>
          <w:rFonts w:ascii="Arial" w:hAnsi="Arial" w:cs="Arial"/>
          <w:sz w:val="24"/>
          <w:szCs w:val="24"/>
        </w:rPr>
      </w:pPr>
      <w:r>
        <w:rPr>
          <w:rFonts w:ascii="Arial" w:hAnsi="Arial" w:cs="Arial"/>
          <w:sz w:val="24"/>
          <w:szCs w:val="24"/>
        </w:rPr>
        <w:t xml:space="preserve">Renfrewshire has expanded this document into a </w:t>
      </w:r>
      <w:hyperlink w:anchor="toolkit" w:history="1">
        <w:r w:rsidRPr="00ED4CC9">
          <w:rPr>
            <w:rStyle w:val="Hyperlink"/>
            <w:rFonts w:ascii="Arial" w:hAnsi="Arial" w:cs="Arial"/>
            <w:sz w:val="24"/>
            <w:szCs w:val="24"/>
          </w:rPr>
          <w:t>toolkit</w:t>
        </w:r>
      </w:hyperlink>
      <w:r>
        <w:rPr>
          <w:rFonts w:ascii="Arial" w:hAnsi="Arial" w:cs="Arial"/>
          <w:sz w:val="24"/>
          <w:szCs w:val="24"/>
        </w:rPr>
        <w:t xml:space="preserve">, which gives examples under the main indicators; and also covers indicators of harm in care home settings. </w:t>
      </w:r>
    </w:p>
    <w:bookmarkEnd w:id="3"/>
    <w:p w14:paraId="6108264B" w14:textId="70106F8B" w:rsidR="00DD5931" w:rsidRDefault="0051548C" w:rsidP="00D82DD7">
      <w:pPr>
        <w:jc w:val="both"/>
        <w:rPr>
          <w:rFonts w:ascii="Arial" w:hAnsi="Arial" w:cs="Arial"/>
          <w:sz w:val="24"/>
          <w:szCs w:val="24"/>
        </w:rPr>
      </w:pPr>
      <w:r w:rsidRPr="0051548C">
        <w:rPr>
          <w:rFonts w:ascii="Arial" w:hAnsi="Arial" w:cs="Arial"/>
          <w:sz w:val="24"/>
          <w:szCs w:val="24"/>
        </w:rPr>
        <w:t xml:space="preserve">Having knowledge of the </w:t>
      </w:r>
      <w:proofErr w:type="gramStart"/>
      <w:r w:rsidRPr="0051548C">
        <w:rPr>
          <w:rFonts w:ascii="Arial" w:hAnsi="Arial" w:cs="Arial"/>
          <w:sz w:val="24"/>
          <w:szCs w:val="24"/>
        </w:rPr>
        <w:t>Indicators</w:t>
      </w:r>
      <w:proofErr w:type="gramEnd"/>
      <w:r w:rsidRPr="0051548C">
        <w:rPr>
          <w:rFonts w:ascii="Arial" w:hAnsi="Arial" w:cs="Arial"/>
          <w:sz w:val="24"/>
          <w:szCs w:val="24"/>
        </w:rPr>
        <w:t xml:space="preserve"> of concern could be used by CH Managers and staff to monitor for warning signs that practice and standards within the care home are becoming unsafe for residents, which they can address at an early stage.</w:t>
      </w:r>
    </w:p>
    <w:p w14:paraId="76C219D5" w14:textId="77777777" w:rsidR="007F1471" w:rsidRDefault="00A14E9C" w:rsidP="007F1471">
      <w:pPr>
        <w:pStyle w:val="Heading2"/>
        <w:shd w:val="clear" w:color="auto" w:fill="FFFFFF"/>
        <w:spacing w:before="0"/>
        <w:rPr>
          <w:rStyle w:val="Hyperlink"/>
          <w:rFonts w:ascii="Arial" w:hAnsi="Arial" w:cs="Arial"/>
          <w:sz w:val="24"/>
          <w:szCs w:val="24"/>
        </w:rPr>
      </w:pPr>
      <w:hyperlink r:id="rId30" w:history="1">
        <w:r w:rsidR="00DD5931" w:rsidRPr="00DD5931">
          <w:rPr>
            <w:rStyle w:val="Hyperlink"/>
            <w:rFonts w:ascii="Arial" w:hAnsi="Arial" w:cs="Arial"/>
            <w:sz w:val="24"/>
            <w:szCs w:val="24"/>
          </w:rPr>
          <w:t>Duty of Candour</w:t>
        </w:r>
      </w:hyperlink>
    </w:p>
    <w:p w14:paraId="5BF23A6D" w14:textId="5733BC0D" w:rsidR="00BB257F" w:rsidRPr="007F1471" w:rsidRDefault="00BB257F" w:rsidP="007F1471">
      <w:pPr>
        <w:pStyle w:val="Heading2"/>
        <w:shd w:val="clear" w:color="auto" w:fill="FFFFFF"/>
        <w:spacing w:before="0"/>
        <w:rPr>
          <w:rFonts w:ascii="Arial" w:hAnsi="Arial" w:cs="Arial"/>
          <w:color w:val="auto"/>
          <w:sz w:val="24"/>
          <w:szCs w:val="24"/>
        </w:rPr>
      </w:pPr>
      <w:r w:rsidRPr="007F1471">
        <w:rPr>
          <w:rFonts w:ascii="Arial" w:hAnsi="Arial" w:cs="Arial"/>
          <w:color w:val="auto"/>
          <w:shd w:val="clear" w:color="auto" w:fill="FFFFFF"/>
        </w:rPr>
        <w:t xml:space="preserve">Care Home Managers should make themselves aware of their duties under the Duty of Candour legislation- embedded link in title. </w:t>
      </w:r>
    </w:p>
    <w:p w14:paraId="423BE220" w14:textId="1287FD41" w:rsidR="00DD5931" w:rsidRPr="007F1471" w:rsidRDefault="00DD5931" w:rsidP="00BB257F">
      <w:pPr>
        <w:pStyle w:val="NormalWeb"/>
        <w:shd w:val="clear" w:color="auto" w:fill="FFFFFF"/>
        <w:spacing w:before="0" w:beforeAutospacing="0" w:after="240" w:afterAutospacing="0"/>
        <w:jc w:val="both"/>
        <w:rPr>
          <w:rFonts w:ascii="Arial" w:hAnsi="Arial" w:cs="Arial"/>
        </w:rPr>
      </w:pPr>
      <w:r w:rsidRPr="007F1471">
        <w:rPr>
          <w:rFonts w:ascii="Arial" w:hAnsi="Arial" w:cs="Arial"/>
        </w:rPr>
        <w:t>The organisational duty of candour procedure is a legal duty which sets out how organisations should tell those affected that an unintended or unexpected incident appears to have caused harm or death. They are required to apologise and to meaningfully involve them in a review of what happened.</w:t>
      </w:r>
    </w:p>
    <w:p w14:paraId="311ED0B9" w14:textId="5525B911" w:rsidR="00DD5931" w:rsidRDefault="00DD5931" w:rsidP="00BB257F">
      <w:pPr>
        <w:pStyle w:val="NormalWeb"/>
        <w:shd w:val="clear" w:color="auto" w:fill="FFFFFF"/>
        <w:spacing w:before="0" w:beforeAutospacing="0" w:after="240" w:afterAutospacing="0"/>
        <w:jc w:val="both"/>
        <w:rPr>
          <w:rFonts w:ascii="Arial" w:hAnsi="Arial" w:cs="Arial"/>
          <w:color w:val="333333"/>
          <w:shd w:val="clear" w:color="auto" w:fill="FFFFFF"/>
        </w:rPr>
      </w:pPr>
      <w:r w:rsidRPr="00BB257F">
        <w:rPr>
          <w:rFonts w:ascii="Arial" w:hAnsi="Arial" w:cs="Arial"/>
          <w:color w:val="333333"/>
          <w:shd w:val="clear" w:color="auto" w:fill="FFFFFF"/>
        </w:rPr>
        <w:t>A </w:t>
      </w:r>
      <w:hyperlink r:id="rId31" w:history="1">
        <w:r w:rsidRPr="00BB257F">
          <w:rPr>
            <w:rStyle w:val="Hyperlink"/>
            <w:rFonts w:ascii="Arial" w:hAnsi="Arial" w:cs="Arial"/>
            <w:color w:val="0065BD"/>
            <w:shd w:val="clear" w:color="auto" w:fill="FFFFFF"/>
          </w:rPr>
          <w:t>Duty of Candour e-learning module</w:t>
        </w:r>
      </w:hyperlink>
      <w:r w:rsidRPr="00BB257F">
        <w:rPr>
          <w:rFonts w:ascii="Arial" w:hAnsi="Arial" w:cs="Arial"/>
          <w:color w:val="333333"/>
          <w:shd w:val="clear" w:color="auto" w:fill="FFFFFF"/>
        </w:rPr>
        <w:t xml:space="preserve"> has been produced by NHS Education for Scotland, the Scottish Social Services Council, the Care Inspectorate and Healthcare Improvement Scotland. </w:t>
      </w:r>
      <w:r w:rsidR="00BB257F" w:rsidRPr="00BB257F">
        <w:rPr>
          <w:rFonts w:ascii="Arial" w:hAnsi="Arial" w:cs="Arial"/>
          <w:color w:val="333333"/>
          <w:shd w:val="clear" w:color="auto" w:fill="FFFFFF"/>
        </w:rPr>
        <w:t>This module takes no longer than an hour.</w:t>
      </w:r>
    </w:p>
    <w:p w14:paraId="2339AC07" w14:textId="10D277CB" w:rsidR="00A13988" w:rsidRDefault="00A13988" w:rsidP="00BB257F">
      <w:pPr>
        <w:pStyle w:val="NormalWeb"/>
        <w:shd w:val="clear" w:color="auto" w:fill="FFFFFF"/>
        <w:spacing w:before="0" w:beforeAutospacing="0" w:after="240" w:afterAutospacing="0"/>
        <w:jc w:val="both"/>
        <w:rPr>
          <w:rFonts w:ascii="Arial" w:hAnsi="Arial" w:cs="Arial"/>
          <w:b/>
          <w:bCs/>
          <w:color w:val="333333"/>
          <w:shd w:val="clear" w:color="auto" w:fill="FFFFFF"/>
        </w:rPr>
      </w:pPr>
      <w:r w:rsidRPr="00A13988">
        <w:rPr>
          <w:rFonts w:ascii="Arial" w:hAnsi="Arial" w:cs="Arial"/>
          <w:b/>
          <w:bCs/>
          <w:color w:val="333333"/>
          <w:shd w:val="clear" w:color="auto" w:fill="FFFFFF"/>
        </w:rPr>
        <w:lastRenderedPageBreak/>
        <w:t>Adults with Incapacity</w:t>
      </w:r>
      <w:r>
        <w:rPr>
          <w:rFonts w:ascii="Arial" w:hAnsi="Arial" w:cs="Arial"/>
          <w:b/>
          <w:bCs/>
          <w:color w:val="333333"/>
          <w:shd w:val="clear" w:color="auto" w:fill="FFFFFF"/>
        </w:rPr>
        <w:t xml:space="preserve"> (AWI) Act 2000</w:t>
      </w:r>
      <w:r w:rsidRPr="007E789D">
        <w:rPr>
          <w:rFonts w:ascii="Arial" w:hAnsi="Arial" w:cs="Arial"/>
          <w:b/>
          <w:bCs/>
          <w:color w:val="333333"/>
          <w:shd w:val="clear" w:color="auto" w:fill="FFFFFF"/>
        </w:rPr>
        <w:t xml:space="preserve">: Watch this short Myth Busting animation about </w:t>
      </w:r>
      <w:proofErr w:type="gramStart"/>
      <w:r w:rsidRPr="007E789D">
        <w:rPr>
          <w:rFonts w:ascii="Arial" w:hAnsi="Arial" w:cs="Arial"/>
          <w:b/>
          <w:bCs/>
          <w:color w:val="333333"/>
          <w:shd w:val="clear" w:color="auto" w:fill="FFFFFF"/>
        </w:rPr>
        <w:t>AWI</w:t>
      </w:r>
      <w:proofErr w:type="gramEnd"/>
      <w:r>
        <w:rPr>
          <w:rFonts w:ascii="Arial" w:hAnsi="Arial" w:cs="Arial"/>
          <w:b/>
          <w:bCs/>
          <w:color w:val="333333"/>
          <w:shd w:val="clear" w:color="auto" w:fill="FFFFFF"/>
        </w:rPr>
        <w:t xml:space="preserve"> </w:t>
      </w:r>
    </w:p>
    <w:p w14:paraId="754A720C" w14:textId="1D310141" w:rsidR="00954005" w:rsidRDefault="007E789D" w:rsidP="00BB257F">
      <w:pPr>
        <w:pStyle w:val="NormalWeb"/>
        <w:shd w:val="clear" w:color="auto" w:fill="FFFFFF"/>
        <w:spacing w:before="0" w:beforeAutospacing="0" w:after="240" w:afterAutospacing="0"/>
        <w:jc w:val="both"/>
        <w:rPr>
          <w:rFonts w:ascii="Arial" w:hAnsi="Arial" w:cs="Arial"/>
          <w:b/>
          <w:bCs/>
          <w:color w:val="333333"/>
          <w:shd w:val="clear" w:color="auto" w:fill="FFFFFF"/>
        </w:rPr>
      </w:pPr>
      <w:r>
        <w:object w:dxaOrig="1508" w:dyaOrig="984" w14:anchorId="6B3645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2pt" o:ole="">
            <v:imagedata r:id="rId32" o:title=""/>
          </v:shape>
          <o:OLEObject Type="Embed" ProgID="Package" ShapeID="_x0000_i1025" DrawAspect="Icon" ObjectID="_1752489355" r:id="rId33"/>
        </w:object>
      </w:r>
      <w:r>
        <w:t xml:space="preserve"> double click in image</w:t>
      </w:r>
    </w:p>
    <w:p w14:paraId="688B8AD3" w14:textId="77777777" w:rsidR="00A13988" w:rsidRDefault="00A13988" w:rsidP="00A13988">
      <w:pPr>
        <w:rPr>
          <w:rFonts w:ascii="Roboto" w:hAnsi="Roboto"/>
        </w:rPr>
      </w:pPr>
      <w:r w:rsidRPr="007E29A3">
        <w:rPr>
          <w:rStyle w:val="Hyperlink"/>
          <w:rFonts w:ascii="Arial" w:hAnsi="Arial" w:cs="Arial"/>
          <w:b/>
          <w:bCs/>
          <w:color w:val="auto"/>
          <w:u w:val="none"/>
        </w:rPr>
        <w:t>For More Information on the Adult With Incapacity Legislation</w:t>
      </w:r>
      <w:r>
        <w:rPr>
          <w:rStyle w:val="Hyperlink"/>
          <w:rFonts w:ascii="Arial" w:hAnsi="Arial" w:cs="Arial"/>
          <w:color w:val="auto"/>
          <w:u w:val="none"/>
        </w:rPr>
        <w:t xml:space="preserve"> </w:t>
      </w:r>
      <w:hyperlink r:id="rId34" w:history="1">
        <w:proofErr w:type="spellStart"/>
        <w:r>
          <w:rPr>
            <w:rStyle w:val="Hyperlink"/>
            <w:rFonts w:ascii="Roboto" w:hAnsi="Roboto"/>
          </w:rPr>
          <w:t>Turas</w:t>
        </w:r>
        <w:proofErr w:type="spellEnd"/>
        <w:r>
          <w:rPr>
            <w:rStyle w:val="Hyperlink"/>
            <w:rFonts w:ascii="Roboto" w:hAnsi="Roboto"/>
          </w:rPr>
          <w:t xml:space="preserve"> Learn Once for Scotland: AWI page</w:t>
        </w:r>
      </w:hyperlink>
      <w:r>
        <w:rPr>
          <w:rFonts w:ascii="Roboto" w:hAnsi="Roboto"/>
        </w:rPr>
        <w:t xml:space="preserve"> </w:t>
      </w:r>
    </w:p>
    <w:p w14:paraId="4C59A98D" w14:textId="77777777" w:rsidR="00A13988" w:rsidRPr="007E29A3" w:rsidRDefault="00A13988" w:rsidP="00A13988">
      <w:pPr>
        <w:rPr>
          <w:rStyle w:val="Hyperlink"/>
          <w:rFonts w:ascii="Arial" w:hAnsi="Arial" w:cs="Arial"/>
          <w:color w:val="auto"/>
          <w:u w:val="none"/>
        </w:rPr>
      </w:pPr>
      <w:r>
        <w:rPr>
          <w:rFonts w:ascii="Roboto" w:hAnsi="Roboto"/>
        </w:rPr>
        <w:t xml:space="preserve">The page is accessible to anyone who is registered for a </w:t>
      </w:r>
      <w:proofErr w:type="spellStart"/>
      <w:r>
        <w:rPr>
          <w:rFonts w:ascii="Roboto" w:hAnsi="Roboto"/>
        </w:rPr>
        <w:t>Turas</w:t>
      </w:r>
      <w:proofErr w:type="spellEnd"/>
      <w:r>
        <w:rPr>
          <w:rFonts w:ascii="Roboto" w:hAnsi="Roboto"/>
        </w:rPr>
        <w:t xml:space="preserve"> account, which you can do </w:t>
      </w:r>
      <w:hyperlink r:id="rId35" w:history="1">
        <w:r>
          <w:rPr>
            <w:rStyle w:val="Hyperlink"/>
            <w:rFonts w:ascii="Roboto" w:hAnsi="Roboto"/>
          </w:rPr>
          <w:t>here</w:t>
        </w:r>
      </w:hyperlink>
      <w:r>
        <w:rPr>
          <w:rFonts w:ascii="Roboto" w:hAnsi="Roboto"/>
        </w:rPr>
        <w:t>.</w:t>
      </w:r>
      <w:r w:rsidRPr="007E29A3">
        <w:rPr>
          <w:rStyle w:val="Hyperlink"/>
          <w:rFonts w:ascii="Arial" w:hAnsi="Arial" w:cs="Arial"/>
          <w:color w:val="auto"/>
          <w:u w:val="none"/>
        </w:rPr>
        <w:t xml:space="preserve"> </w:t>
      </w:r>
    </w:p>
    <w:p w14:paraId="6D0D33EE" w14:textId="4D36FBBD" w:rsidR="007F1471" w:rsidRDefault="00250E21" w:rsidP="007F1471">
      <w:pPr>
        <w:rPr>
          <w:rFonts w:ascii="Arial" w:hAnsi="Arial" w:cs="Arial"/>
          <w:b/>
          <w:bCs/>
          <w:sz w:val="24"/>
          <w:szCs w:val="24"/>
          <w:u w:val="single"/>
        </w:rPr>
      </w:pPr>
      <w:bookmarkStart w:id="4" w:name="_Hlk140063770"/>
      <w:r>
        <w:rPr>
          <w:rFonts w:ascii="Arial" w:hAnsi="Arial" w:cs="Arial"/>
          <w:b/>
          <w:bCs/>
          <w:sz w:val="24"/>
          <w:szCs w:val="24"/>
          <w:u w:val="single"/>
        </w:rPr>
        <w:t xml:space="preserve">Understanding </w:t>
      </w:r>
      <w:r w:rsidR="007F1471" w:rsidRPr="006F27AC">
        <w:rPr>
          <w:rFonts w:ascii="Arial" w:hAnsi="Arial" w:cs="Arial"/>
          <w:b/>
          <w:bCs/>
          <w:sz w:val="24"/>
          <w:szCs w:val="24"/>
          <w:u w:val="single"/>
        </w:rPr>
        <w:t>Power of Attorney: (</w:t>
      </w:r>
      <w:r w:rsidR="007F1471">
        <w:rPr>
          <w:rFonts w:ascii="Arial" w:hAnsi="Arial" w:cs="Arial"/>
          <w:b/>
          <w:bCs/>
          <w:sz w:val="24"/>
          <w:szCs w:val="24"/>
          <w:u w:val="single"/>
        </w:rPr>
        <w:t>external link</w:t>
      </w:r>
      <w:r w:rsidR="007F1471" w:rsidRPr="006F27AC">
        <w:rPr>
          <w:rFonts w:ascii="Arial" w:hAnsi="Arial" w:cs="Arial"/>
          <w:b/>
          <w:bCs/>
          <w:sz w:val="24"/>
          <w:szCs w:val="24"/>
          <w:u w:val="single"/>
        </w:rPr>
        <w:t>)</w:t>
      </w:r>
    </w:p>
    <w:p w14:paraId="2E8E1F4F" w14:textId="77777777" w:rsidR="007F1471" w:rsidRDefault="007F1471" w:rsidP="007F1471">
      <w:pPr>
        <w:rPr>
          <w:rFonts w:ascii="Arial" w:hAnsi="Arial" w:cs="Arial"/>
          <w:shd w:val="clear" w:color="auto" w:fill="FFFFFF"/>
        </w:rPr>
      </w:pPr>
      <w:r w:rsidRPr="00FB6DD2">
        <w:rPr>
          <w:rFonts w:ascii="Arial" w:hAnsi="Arial" w:cs="Arial"/>
          <w:shd w:val="clear" w:color="auto" w:fill="FFFFFF"/>
        </w:rPr>
        <w:t>The Adult with Incapacity 2000 Act also allows for individuals, whilst they have capacity, to grant someone they trust powers to make decisions about their welfare and/or finances, in case capacity is lost at some future point. This is called ‘Power of Attorney’.</w:t>
      </w:r>
      <w:r>
        <w:rPr>
          <w:rFonts w:ascii="Arial" w:hAnsi="Arial" w:cs="Arial"/>
          <w:shd w:val="clear" w:color="auto" w:fill="FFFFFF"/>
        </w:rPr>
        <w:t xml:space="preserve"> By the end of this short course, you should be able to: </w:t>
      </w:r>
    </w:p>
    <w:p w14:paraId="1D53D844" w14:textId="77777777" w:rsidR="007F1471" w:rsidRPr="002121EA" w:rsidRDefault="007F1471" w:rsidP="007F1471">
      <w:pPr>
        <w:pStyle w:val="ListParagraph"/>
        <w:numPr>
          <w:ilvl w:val="0"/>
          <w:numId w:val="29"/>
        </w:numPr>
        <w:spacing w:after="160" w:line="259" w:lineRule="auto"/>
        <w:contextualSpacing/>
        <w:jc w:val="left"/>
        <w:rPr>
          <w:rFonts w:ascii="Arial" w:eastAsia="Times New Roman" w:hAnsi="Arial" w:cs="Arial"/>
          <w:b/>
          <w:bCs/>
          <w:i/>
          <w:iCs/>
          <w:sz w:val="23"/>
          <w:szCs w:val="23"/>
          <w:bdr w:val="none" w:sz="0" w:space="0" w:color="auto" w:frame="1"/>
          <w:lang w:eastAsia="en-GB"/>
        </w:rPr>
      </w:pPr>
      <w:r w:rsidRPr="002121EA">
        <w:rPr>
          <w:rFonts w:ascii="Arial" w:eastAsia="Times New Roman" w:hAnsi="Arial" w:cs="Arial"/>
          <w:b/>
          <w:bCs/>
          <w:i/>
          <w:iCs/>
          <w:sz w:val="23"/>
          <w:szCs w:val="23"/>
          <w:bdr w:val="none" w:sz="0" w:space="0" w:color="auto" w:frame="1"/>
          <w:lang w:eastAsia="en-GB"/>
        </w:rPr>
        <w:t xml:space="preserve">Describe what Power of Attorney is. </w:t>
      </w:r>
    </w:p>
    <w:p w14:paraId="3823471F" w14:textId="77777777" w:rsidR="00250E21" w:rsidRDefault="007F1471" w:rsidP="007F1471">
      <w:pPr>
        <w:pStyle w:val="ListParagraph"/>
        <w:numPr>
          <w:ilvl w:val="0"/>
          <w:numId w:val="29"/>
        </w:numPr>
        <w:spacing w:after="160" w:line="259" w:lineRule="auto"/>
        <w:contextualSpacing/>
        <w:jc w:val="left"/>
        <w:rPr>
          <w:rFonts w:ascii="Arial" w:eastAsia="Times New Roman" w:hAnsi="Arial" w:cs="Arial"/>
          <w:b/>
          <w:bCs/>
          <w:i/>
          <w:iCs/>
          <w:sz w:val="23"/>
          <w:szCs w:val="23"/>
          <w:bdr w:val="none" w:sz="0" w:space="0" w:color="auto" w:frame="1"/>
          <w:lang w:eastAsia="en-GB"/>
        </w:rPr>
      </w:pPr>
      <w:r w:rsidRPr="002121EA">
        <w:rPr>
          <w:rFonts w:ascii="Arial" w:eastAsia="Times New Roman" w:hAnsi="Arial" w:cs="Arial"/>
          <w:b/>
          <w:bCs/>
          <w:i/>
          <w:iCs/>
          <w:sz w:val="23"/>
          <w:szCs w:val="23"/>
          <w:bdr w:val="none" w:sz="0" w:space="0" w:color="auto" w:frame="1"/>
          <w:lang w:eastAsia="en-GB"/>
        </w:rPr>
        <w:t>Understand the different types of Power of Attorney.</w:t>
      </w:r>
    </w:p>
    <w:p w14:paraId="349C75E1" w14:textId="7279724F" w:rsidR="007F1471" w:rsidRPr="002121EA" w:rsidRDefault="007F1471" w:rsidP="007F1471">
      <w:pPr>
        <w:pStyle w:val="ListParagraph"/>
        <w:numPr>
          <w:ilvl w:val="0"/>
          <w:numId w:val="29"/>
        </w:numPr>
        <w:spacing w:after="160" w:line="259" w:lineRule="auto"/>
        <w:contextualSpacing/>
        <w:jc w:val="left"/>
        <w:rPr>
          <w:rFonts w:ascii="Arial" w:eastAsia="Times New Roman" w:hAnsi="Arial" w:cs="Arial"/>
          <w:b/>
          <w:bCs/>
          <w:i/>
          <w:iCs/>
          <w:sz w:val="23"/>
          <w:szCs w:val="23"/>
          <w:bdr w:val="none" w:sz="0" w:space="0" w:color="auto" w:frame="1"/>
          <w:lang w:eastAsia="en-GB"/>
        </w:rPr>
      </w:pPr>
      <w:r w:rsidRPr="002121EA">
        <w:rPr>
          <w:rFonts w:ascii="Arial" w:eastAsia="Times New Roman" w:hAnsi="Arial" w:cs="Arial"/>
          <w:b/>
          <w:bCs/>
          <w:i/>
          <w:iCs/>
          <w:sz w:val="23"/>
          <w:szCs w:val="23"/>
          <w:bdr w:val="none" w:sz="0" w:space="0" w:color="auto" w:frame="1"/>
          <w:lang w:eastAsia="en-GB"/>
        </w:rPr>
        <w:t xml:space="preserve">Discuss who could be an/ your attorney. </w:t>
      </w:r>
    </w:p>
    <w:p w14:paraId="71631605" w14:textId="77777777" w:rsidR="007F1471" w:rsidRPr="002121EA" w:rsidRDefault="007F1471" w:rsidP="007F1471">
      <w:pPr>
        <w:pStyle w:val="ListParagraph"/>
        <w:numPr>
          <w:ilvl w:val="0"/>
          <w:numId w:val="29"/>
        </w:numPr>
        <w:spacing w:after="160" w:line="259" w:lineRule="auto"/>
        <w:contextualSpacing/>
        <w:jc w:val="left"/>
        <w:rPr>
          <w:rFonts w:ascii="Arial" w:eastAsia="Times New Roman" w:hAnsi="Arial" w:cs="Arial"/>
          <w:b/>
          <w:bCs/>
          <w:i/>
          <w:iCs/>
          <w:sz w:val="23"/>
          <w:szCs w:val="23"/>
          <w:bdr w:val="none" w:sz="0" w:space="0" w:color="auto" w:frame="1"/>
          <w:lang w:eastAsia="en-GB"/>
        </w:rPr>
      </w:pPr>
      <w:r w:rsidRPr="002121EA">
        <w:rPr>
          <w:rFonts w:ascii="Arial" w:eastAsia="Times New Roman" w:hAnsi="Arial" w:cs="Arial"/>
          <w:b/>
          <w:bCs/>
          <w:i/>
          <w:iCs/>
          <w:sz w:val="23"/>
          <w:szCs w:val="23"/>
          <w:bdr w:val="none" w:sz="0" w:space="0" w:color="auto" w:frame="1"/>
          <w:lang w:eastAsia="en-GB"/>
        </w:rPr>
        <w:t xml:space="preserve">Have knowledge of the type of powers that can be granted to an attorney. </w:t>
      </w:r>
    </w:p>
    <w:p w14:paraId="0150C37E" w14:textId="77777777" w:rsidR="007F1471" w:rsidRPr="002121EA" w:rsidRDefault="007F1471" w:rsidP="007F1471">
      <w:pPr>
        <w:pStyle w:val="ListParagraph"/>
        <w:numPr>
          <w:ilvl w:val="0"/>
          <w:numId w:val="29"/>
        </w:numPr>
        <w:spacing w:after="160" w:line="259" w:lineRule="auto"/>
        <w:contextualSpacing/>
        <w:jc w:val="left"/>
        <w:rPr>
          <w:rFonts w:ascii="Arial" w:eastAsia="Times New Roman" w:hAnsi="Arial" w:cs="Arial"/>
          <w:b/>
          <w:bCs/>
          <w:i/>
          <w:iCs/>
          <w:sz w:val="23"/>
          <w:szCs w:val="23"/>
          <w:bdr w:val="none" w:sz="0" w:space="0" w:color="auto" w:frame="1"/>
          <w:lang w:eastAsia="en-GB"/>
        </w:rPr>
      </w:pPr>
      <w:r w:rsidRPr="002121EA">
        <w:rPr>
          <w:rFonts w:ascii="Arial" w:eastAsia="Times New Roman" w:hAnsi="Arial" w:cs="Arial"/>
          <w:b/>
          <w:bCs/>
          <w:i/>
          <w:iCs/>
          <w:sz w:val="23"/>
          <w:szCs w:val="23"/>
          <w:bdr w:val="none" w:sz="0" w:space="0" w:color="auto" w:frame="1"/>
          <w:lang w:eastAsia="en-GB"/>
        </w:rPr>
        <w:t>Be more confident in recognising when a Power of Attorney can begin.  </w:t>
      </w:r>
    </w:p>
    <w:p w14:paraId="12686E0D" w14:textId="2F1F90A6" w:rsidR="007F1471" w:rsidRPr="007F1471" w:rsidRDefault="007F1471" w:rsidP="007F1471">
      <w:pPr>
        <w:pStyle w:val="ListParagraph"/>
        <w:numPr>
          <w:ilvl w:val="0"/>
          <w:numId w:val="29"/>
        </w:numPr>
        <w:spacing w:after="160" w:line="259" w:lineRule="auto"/>
        <w:contextualSpacing/>
        <w:jc w:val="left"/>
        <w:rPr>
          <w:rFonts w:ascii="Arial" w:hAnsi="Arial" w:cs="Arial"/>
          <w:b/>
          <w:bCs/>
          <w:sz w:val="24"/>
          <w:szCs w:val="24"/>
          <w:u w:val="single"/>
        </w:rPr>
      </w:pPr>
      <w:r w:rsidRPr="002121EA">
        <w:rPr>
          <w:rFonts w:ascii="Arial" w:eastAsia="Times New Roman" w:hAnsi="Arial" w:cs="Arial"/>
          <w:b/>
          <w:bCs/>
          <w:i/>
          <w:iCs/>
          <w:sz w:val="23"/>
          <w:szCs w:val="23"/>
          <w:bdr w:val="none" w:sz="0" w:space="0" w:color="auto" w:frame="1"/>
          <w:lang w:eastAsia="en-GB"/>
        </w:rPr>
        <w:t xml:space="preserve">Know what organisations’ </w:t>
      </w:r>
      <w:proofErr w:type="gramStart"/>
      <w:r w:rsidRPr="002121EA">
        <w:rPr>
          <w:rFonts w:ascii="Arial" w:eastAsia="Times New Roman" w:hAnsi="Arial" w:cs="Arial"/>
          <w:b/>
          <w:bCs/>
          <w:i/>
          <w:iCs/>
          <w:sz w:val="23"/>
          <w:szCs w:val="23"/>
          <w:bdr w:val="none" w:sz="0" w:space="0" w:color="auto" w:frame="1"/>
          <w:lang w:eastAsia="en-GB"/>
        </w:rPr>
        <w:t>have a role</w:t>
      </w:r>
      <w:proofErr w:type="gramEnd"/>
      <w:r w:rsidRPr="002121EA">
        <w:rPr>
          <w:rFonts w:ascii="Arial" w:eastAsia="Times New Roman" w:hAnsi="Arial" w:cs="Arial"/>
          <w:b/>
          <w:bCs/>
          <w:i/>
          <w:iCs/>
          <w:sz w:val="23"/>
          <w:szCs w:val="23"/>
          <w:bdr w:val="none" w:sz="0" w:space="0" w:color="auto" w:frame="1"/>
          <w:lang w:eastAsia="en-GB"/>
        </w:rPr>
        <w:t xml:space="preserve"> in protecting the rights of the granter of Power of Attorney.</w:t>
      </w:r>
    </w:p>
    <w:p w14:paraId="0E479B53" w14:textId="061BFE3E" w:rsidR="007F1471" w:rsidRDefault="00A14E9C" w:rsidP="007F1471">
      <w:pPr>
        <w:ind w:left="360"/>
        <w:rPr>
          <w:rStyle w:val="Hyperlink"/>
          <w:rFonts w:ascii="Arial" w:hAnsi="Arial" w:cs="Arial"/>
        </w:rPr>
      </w:pPr>
      <w:hyperlink r:id="rId36" w:history="1">
        <w:r w:rsidR="007F1471" w:rsidRPr="00917405">
          <w:rPr>
            <w:rStyle w:val="Hyperlink"/>
            <w:rFonts w:ascii="Arial" w:hAnsi="Arial" w:cs="Arial"/>
          </w:rPr>
          <w:t>https://rise.articulate.com/share/gR3WQ4ahXXR1axgumM-CWUpRWTRd8G9O</w:t>
        </w:r>
      </w:hyperlink>
    </w:p>
    <w:p w14:paraId="7AF54B6A" w14:textId="2F66861F" w:rsidR="007E29A3" w:rsidRDefault="007E29A3" w:rsidP="007F1471">
      <w:pPr>
        <w:ind w:left="360"/>
        <w:rPr>
          <w:rStyle w:val="Hyperlink"/>
          <w:rFonts w:ascii="Arial" w:hAnsi="Arial" w:cs="Arial"/>
        </w:rPr>
      </w:pPr>
    </w:p>
    <w:bookmarkEnd w:id="4"/>
    <w:p w14:paraId="68FCEDBE" w14:textId="77777777" w:rsidR="007F1471" w:rsidRPr="007F1471" w:rsidRDefault="007F1471" w:rsidP="007F1471">
      <w:pPr>
        <w:contextualSpacing/>
        <w:rPr>
          <w:rFonts w:ascii="Arial" w:hAnsi="Arial" w:cs="Arial"/>
          <w:b/>
          <w:bCs/>
          <w:sz w:val="24"/>
          <w:szCs w:val="24"/>
          <w:u w:val="single"/>
        </w:rPr>
      </w:pPr>
    </w:p>
    <w:p w14:paraId="6A9BBD04" w14:textId="77777777" w:rsidR="00917405" w:rsidRDefault="00917405" w:rsidP="00D82DD7">
      <w:pPr>
        <w:jc w:val="both"/>
        <w:rPr>
          <w:rFonts w:ascii="Arial" w:hAnsi="Arial" w:cs="Arial"/>
          <w:b/>
          <w:bCs/>
          <w:sz w:val="24"/>
          <w:szCs w:val="24"/>
        </w:rPr>
      </w:pPr>
    </w:p>
    <w:p w14:paraId="5DE62342" w14:textId="41941FFB" w:rsidR="005E3649" w:rsidRPr="007E29A3" w:rsidRDefault="00D542F4" w:rsidP="007E29A3">
      <w:pPr>
        <w:jc w:val="center"/>
        <w:rPr>
          <w:rFonts w:ascii="Arial" w:hAnsi="Arial" w:cs="Arial"/>
          <w:b/>
          <w:bCs/>
          <w:sz w:val="28"/>
          <w:szCs w:val="28"/>
        </w:rPr>
      </w:pPr>
      <w:r w:rsidRPr="007E29A3">
        <w:rPr>
          <w:rFonts w:ascii="Arial" w:hAnsi="Arial" w:cs="Arial"/>
          <w:b/>
          <w:bCs/>
          <w:sz w:val="28"/>
          <w:szCs w:val="28"/>
        </w:rPr>
        <w:t xml:space="preserve">Roles and Responsibilities of </w:t>
      </w:r>
      <w:r w:rsidR="006B7F91" w:rsidRPr="007E29A3">
        <w:rPr>
          <w:rFonts w:ascii="Arial" w:hAnsi="Arial" w:cs="Arial"/>
          <w:b/>
          <w:bCs/>
          <w:sz w:val="28"/>
          <w:szCs w:val="28"/>
        </w:rPr>
        <w:t xml:space="preserve">other </w:t>
      </w:r>
      <w:r w:rsidR="00C3071C" w:rsidRPr="007E29A3">
        <w:rPr>
          <w:rFonts w:ascii="Arial" w:hAnsi="Arial" w:cs="Arial"/>
          <w:b/>
          <w:bCs/>
          <w:sz w:val="28"/>
          <w:szCs w:val="28"/>
        </w:rPr>
        <w:t>agencies</w:t>
      </w:r>
      <w:r w:rsidR="006B7F91" w:rsidRPr="007E29A3">
        <w:rPr>
          <w:rFonts w:ascii="Arial" w:hAnsi="Arial" w:cs="Arial"/>
          <w:b/>
          <w:bCs/>
          <w:sz w:val="28"/>
          <w:szCs w:val="28"/>
        </w:rPr>
        <w:t>, under AS &amp; P,</w:t>
      </w:r>
      <w:r w:rsidRPr="007E29A3">
        <w:rPr>
          <w:rFonts w:ascii="Arial" w:hAnsi="Arial" w:cs="Arial"/>
          <w:b/>
          <w:bCs/>
          <w:sz w:val="28"/>
          <w:szCs w:val="28"/>
        </w:rPr>
        <w:t xml:space="preserve"> </w:t>
      </w:r>
      <w:r w:rsidR="00C3071C" w:rsidRPr="007E29A3">
        <w:rPr>
          <w:rFonts w:ascii="Arial" w:hAnsi="Arial" w:cs="Arial"/>
          <w:b/>
          <w:bCs/>
          <w:sz w:val="28"/>
          <w:szCs w:val="28"/>
        </w:rPr>
        <w:t>who have regular contact with Care Homes.</w:t>
      </w:r>
    </w:p>
    <w:p w14:paraId="405E63CB" w14:textId="7B4C5AC7" w:rsidR="00F96DFC" w:rsidRPr="00542C2B" w:rsidRDefault="00F96DFC" w:rsidP="00F96DFC">
      <w:pPr>
        <w:jc w:val="center"/>
        <w:rPr>
          <w:rFonts w:ascii="Arial" w:hAnsi="Arial" w:cs="Arial"/>
          <w:b/>
          <w:bCs/>
          <w:sz w:val="24"/>
          <w:szCs w:val="24"/>
        </w:rPr>
      </w:pPr>
      <w:r>
        <w:rPr>
          <w:rFonts w:ascii="Arial" w:hAnsi="Arial" w:cs="Arial"/>
          <w:b/>
          <w:bCs/>
          <w:sz w:val="24"/>
          <w:szCs w:val="24"/>
        </w:rPr>
        <w:t>Council (Social Work)</w:t>
      </w:r>
    </w:p>
    <w:p w14:paraId="094F753B" w14:textId="3BAFEFF1" w:rsidR="00B831E0" w:rsidRPr="00A23E9B" w:rsidRDefault="00B831E0" w:rsidP="00D82DD7">
      <w:pPr>
        <w:jc w:val="both"/>
        <w:rPr>
          <w:rFonts w:ascii="Arial" w:hAnsi="Arial" w:cs="Arial"/>
          <w:sz w:val="24"/>
          <w:szCs w:val="24"/>
        </w:rPr>
      </w:pPr>
      <w:r w:rsidRPr="00A23E9B">
        <w:rPr>
          <w:rFonts w:ascii="Arial" w:hAnsi="Arial" w:cs="Arial"/>
          <w:sz w:val="24"/>
          <w:szCs w:val="24"/>
        </w:rPr>
        <w:t>While councils</w:t>
      </w:r>
      <w:r w:rsidR="001E5C6E" w:rsidRPr="00A23E9B">
        <w:rPr>
          <w:rFonts w:ascii="Arial" w:hAnsi="Arial" w:cs="Arial"/>
          <w:sz w:val="24"/>
          <w:szCs w:val="24"/>
        </w:rPr>
        <w:t xml:space="preserve"> </w:t>
      </w:r>
      <w:r w:rsidR="001157E6">
        <w:rPr>
          <w:rFonts w:ascii="Arial" w:hAnsi="Arial" w:cs="Arial"/>
          <w:sz w:val="24"/>
          <w:szCs w:val="24"/>
        </w:rPr>
        <w:t>(Social Work</w:t>
      </w:r>
      <w:r w:rsidR="000D4827">
        <w:rPr>
          <w:rFonts w:ascii="Arial" w:hAnsi="Arial" w:cs="Arial"/>
          <w:sz w:val="24"/>
          <w:szCs w:val="24"/>
        </w:rPr>
        <w:t xml:space="preserve"> in Renfrewshire</w:t>
      </w:r>
      <w:r w:rsidR="001157E6">
        <w:rPr>
          <w:rFonts w:ascii="Arial" w:hAnsi="Arial" w:cs="Arial"/>
          <w:sz w:val="24"/>
          <w:szCs w:val="24"/>
        </w:rPr>
        <w:t xml:space="preserve">) </w:t>
      </w:r>
      <w:r w:rsidRPr="00A23E9B">
        <w:rPr>
          <w:rFonts w:ascii="Arial" w:hAnsi="Arial" w:cs="Arial"/>
          <w:sz w:val="24"/>
          <w:szCs w:val="24"/>
        </w:rPr>
        <w:t xml:space="preserve">have the lead role in Adult Support &amp; </w:t>
      </w:r>
      <w:r w:rsidR="001E5C6E" w:rsidRPr="00A23E9B">
        <w:rPr>
          <w:rFonts w:ascii="Arial" w:hAnsi="Arial" w:cs="Arial"/>
          <w:sz w:val="24"/>
          <w:szCs w:val="24"/>
        </w:rPr>
        <w:t>P</w:t>
      </w:r>
      <w:r w:rsidRPr="00A23E9B">
        <w:rPr>
          <w:rFonts w:ascii="Arial" w:hAnsi="Arial" w:cs="Arial"/>
          <w:sz w:val="24"/>
          <w:szCs w:val="24"/>
        </w:rPr>
        <w:t xml:space="preserve">rotection, effective intervention will only come about </w:t>
      </w:r>
      <w:proofErr w:type="gramStart"/>
      <w:r w:rsidRPr="00A23E9B">
        <w:rPr>
          <w:rFonts w:ascii="Arial" w:hAnsi="Arial" w:cs="Arial"/>
          <w:sz w:val="24"/>
          <w:szCs w:val="24"/>
        </w:rPr>
        <w:t>as a result of</w:t>
      </w:r>
      <w:proofErr w:type="gramEnd"/>
      <w:r w:rsidRPr="00A23E9B">
        <w:rPr>
          <w:rFonts w:ascii="Arial" w:hAnsi="Arial" w:cs="Arial"/>
          <w:sz w:val="24"/>
          <w:szCs w:val="24"/>
        </w:rPr>
        <w:t xml:space="preserve"> productive cooperation and communication between a range of </w:t>
      </w:r>
      <w:r w:rsidR="001E5C6E" w:rsidRPr="00A23E9B">
        <w:rPr>
          <w:rFonts w:ascii="Arial" w:hAnsi="Arial" w:cs="Arial"/>
          <w:sz w:val="24"/>
          <w:szCs w:val="24"/>
        </w:rPr>
        <w:t xml:space="preserve">‘public bodies’, </w:t>
      </w:r>
      <w:r w:rsidRPr="00A23E9B">
        <w:rPr>
          <w:rFonts w:ascii="Arial" w:hAnsi="Arial" w:cs="Arial"/>
          <w:sz w:val="24"/>
          <w:szCs w:val="24"/>
        </w:rPr>
        <w:t>agencies and professionals</w:t>
      </w:r>
      <w:r w:rsidR="001E5C6E" w:rsidRPr="00A23E9B">
        <w:rPr>
          <w:rFonts w:ascii="Arial" w:hAnsi="Arial" w:cs="Arial"/>
          <w:sz w:val="24"/>
          <w:szCs w:val="24"/>
        </w:rPr>
        <w:t>. The multi-agency nature of adult support and protection work is crucial to the work of protecting adults from harm.</w:t>
      </w:r>
    </w:p>
    <w:p w14:paraId="322E57FC" w14:textId="2CE53AE9" w:rsidR="00CB63DE" w:rsidRDefault="001E5C6E" w:rsidP="00022F16">
      <w:pPr>
        <w:jc w:val="both"/>
        <w:rPr>
          <w:rFonts w:ascii="Arial" w:hAnsi="Arial" w:cs="Arial"/>
          <w:sz w:val="24"/>
          <w:szCs w:val="24"/>
        </w:rPr>
      </w:pPr>
      <w:r w:rsidRPr="00A23E9B">
        <w:rPr>
          <w:rFonts w:ascii="Arial" w:hAnsi="Arial" w:cs="Arial"/>
          <w:sz w:val="24"/>
          <w:szCs w:val="24"/>
        </w:rPr>
        <w:t xml:space="preserve">These </w:t>
      </w:r>
      <w:hyperlink r:id="rId37" w:history="1">
        <w:r w:rsidRPr="00D967F4">
          <w:rPr>
            <w:rStyle w:val="Hyperlink"/>
            <w:rFonts w:ascii="Arial" w:hAnsi="Arial" w:cs="Arial"/>
            <w:sz w:val="24"/>
            <w:szCs w:val="24"/>
          </w:rPr>
          <w:t>‘public bodies</w:t>
        </w:r>
      </w:hyperlink>
      <w:r w:rsidRPr="00A23E9B">
        <w:rPr>
          <w:rFonts w:ascii="Arial" w:hAnsi="Arial" w:cs="Arial"/>
          <w:sz w:val="24"/>
          <w:szCs w:val="24"/>
        </w:rPr>
        <w:t>’ must co-operate with a council making inquiries under Section 4 of the Act, and with each other, where this is likely to enable or assist the council making the inquiries.</w:t>
      </w:r>
    </w:p>
    <w:p w14:paraId="7D445586" w14:textId="77777777" w:rsidR="00104A81" w:rsidRPr="00022F16" w:rsidRDefault="00104A81" w:rsidP="00022F16">
      <w:pPr>
        <w:jc w:val="both"/>
        <w:rPr>
          <w:rFonts w:ascii="Arial" w:hAnsi="Arial" w:cs="Arial"/>
          <w:sz w:val="24"/>
          <w:szCs w:val="24"/>
        </w:rPr>
      </w:pPr>
    </w:p>
    <w:p w14:paraId="1291F5C1" w14:textId="44C7705C" w:rsidR="005E3649" w:rsidRPr="006B7F91" w:rsidRDefault="00AF181A" w:rsidP="00F96DFC">
      <w:pPr>
        <w:jc w:val="center"/>
        <w:rPr>
          <w:rFonts w:ascii="Arial" w:hAnsi="Arial" w:cs="Arial"/>
          <w:b/>
          <w:bCs/>
          <w:sz w:val="24"/>
          <w:szCs w:val="24"/>
        </w:rPr>
      </w:pPr>
      <w:r w:rsidRPr="006B7F91">
        <w:rPr>
          <w:rFonts w:ascii="Arial" w:hAnsi="Arial" w:cs="Arial"/>
          <w:b/>
          <w:bCs/>
          <w:sz w:val="24"/>
          <w:szCs w:val="24"/>
        </w:rPr>
        <w:t>Care Inspectorate</w:t>
      </w:r>
    </w:p>
    <w:p w14:paraId="5C816014" w14:textId="0E2D1A30" w:rsidR="00B831E0" w:rsidRPr="00A23E9B" w:rsidRDefault="00B831E0" w:rsidP="00D82DD7">
      <w:pPr>
        <w:jc w:val="both"/>
        <w:rPr>
          <w:rFonts w:ascii="Arial" w:hAnsi="Arial" w:cs="Arial"/>
          <w:sz w:val="24"/>
          <w:szCs w:val="24"/>
        </w:rPr>
      </w:pPr>
      <w:r w:rsidRPr="00A23E9B">
        <w:rPr>
          <w:rFonts w:ascii="Arial" w:hAnsi="Arial" w:cs="Arial"/>
          <w:sz w:val="24"/>
          <w:szCs w:val="24"/>
        </w:rPr>
        <w:lastRenderedPageBreak/>
        <w:t>The Care Inspectorate has a</w:t>
      </w:r>
      <w:r w:rsidR="001E5C6E" w:rsidRPr="00A23E9B">
        <w:rPr>
          <w:rFonts w:ascii="Arial" w:hAnsi="Arial" w:cs="Arial"/>
          <w:sz w:val="24"/>
          <w:szCs w:val="24"/>
        </w:rPr>
        <w:t>n overall</w:t>
      </w:r>
      <w:r w:rsidRPr="00A23E9B">
        <w:rPr>
          <w:rFonts w:ascii="Arial" w:hAnsi="Arial" w:cs="Arial"/>
          <w:sz w:val="24"/>
          <w:szCs w:val="24"/>
        </w:rPr>
        <w:t xml:space="preserve"> duty for scrutiny and improvement activity in regulated services</w:t>
      </w:r>
      <w:r w:rsidR="001E5C6E" w:rsidRPr="00A23E9B">
        <w:rPr>
          <w:rFonts w:ascii="Arial" w:hAnsi="Arial" w:cs="Arial"/>
          <w:sz w:val="24"/>
          <w:szCs w:val="24"/>
        </w:rPr>
        <w:t>,</w:t>
      </w:r>
      <w:r w:rsidRPr="00A23E9B">
        <w:rPr>
          <w:rFonts w:ascii="Arial" w:hAnsi="Arial" w:cs="Arial"/>
          <w:sz w:val="24"/>
          <w:szCs w:val="24"/>
        </w:rPr>
        <w:t xml:space="preserve"> which contributes to protecting children and adults at risk of harm.</w:t>
      </w:r>
    </w:p>
    <w:p w14:paraId="36B807C8" w14:textId="38E36F59" w:rsidR="00B831E0" w:rsidRPr="00A23E9B" w:rsidRDefault="00B831E0" w:rsidP="00D82DD7">
      <w:pPr>
        <w:jc w:val="both"/>
        <w:rPr>
          <w:rFonts w:ascii="Arial" w:hAnsi="Arial" w:cs="Arial"/>
          <w:sz w:val="24"/>
          <w:szCs w:val="24"/>
        </w:rPr>
      </w:pPr>
      <w:r w:rsidRPr="00A23E9B">
        <w:rPr>
          <w:rFonts w:ascii="Arial" w:hAnsi="Arial" w:cs="Arial"/>
          <w:sz w:val="24"/>
          <w:szCs w:val="24"/>
        </w:rPr>
        <w:t xml:space="preserve">The Care Inspectorate also has a duty of co-operation under the AS&amp; P Act, as a </w:t>
      </w:r>
      <w:r w:rsidR="00A23E9B" w:rsidRPr="00A23E9B">
        <w:rPr>
          <w:rFonts w:ascii="Arial" w:hAnsi="Arial" w:cs="Arial"/>
          <w:sz w:val="24"/>
          <w:szCs w:val="24"/>
        </w:rPr>
        <w:t>specified</w:t>
      </w:r>
      <w:r w:rsidRPr="00A23E9B">
        <w:rPr>
          <w:rFonts w:ascii="Arial" w:hAnsi="Arial" w:cs="Arial"/>
          <w:sz w:val="24"/>
          <w:szCs w:val="24"/>
        </w:rPr>
        <w:t xml:space="preserve"> ‘public body</w:t>
      </w:r>
      <w:r w:rsidR="001E5C6E" w:rsidRPr="00A23E9B">
        <w:rPr>
          <w:rFonts w:ascii="Arial" w:hAnsi="Arial" w:cs="Arial"/>
          <w:sz w:val="24"/>
          <w:szCs w:val="24"/>
        </w:rPr>
        <w:t>’.</w:t>
      </w:r>
    </w:p>
    <w:p w14:paraId="75EA727F" w14:textId="56F09401" w:rsidR="00C3071C" w:rsidRPr="00A23E9B" w:rsidRDefault="00AF181A" w:rsidP="00D82DD7">
      <w:pPr>
        <w:jc w:val="both"/>
        <w:rPr>
          <w:rFonts w:ascii="Arial" w:hAnsi="Arial" w:cs="Arial"/>
          <w:sz w:val="24"/>
          <w:szCs w:val="24"/>
        </w:rPr>
      </w:pPr>
      <w:r w:rsidRPr="00A23E9B">
        <w:rPr>
          <w:rFonts w:ascii="Arial" w:hAnsi="Arial" w:cs="Arial"/>
          <w:sz w:val="24"/>
          <w:szCs w:val="24"/>
        </w:rPr>
        <w:t>If the Care Inspectorate receives a concern or complaint</w:t>
      </w:r>
      <w:r w:rsidR="00A23E9B" w:rsidRPr="00A23E9B">
        <w:rPr>
          <w:rFonts w:ascii="Arial" w:hAnsi="Arial" w:cs="Arial"/>
          <w:sz w:val="24"/>
          <w:szCs w:val="24"/>
        </w:rPr>
        <w:t xml:space="preserve">, which indicates that an adult is at risk of harm, </w:t>
      </w:r>
      <w:r w:rsidRPr="00A23E9B">
        <w:rPr>
          <w:rFonts w:ascii="Arial" w:hAnsi="Arial" w:cs="Arial"/>
          <w:sz w:val="24"/>
          <w:szCs w:val="24"/>
        </w:rPr>
        <w:t>they are required to refer it to the relevant local authority</w:t>
      </w:r>
      <w:r w:rsidR="001E5C6E" w:rsidRPr="00A23E9B">
        <w:rPr>
          <w:rFonts w:ascii="Arial" w:hAnsi="Arial" w:cs="Arial"/>
          <w:sz w:val="24"/>
          <w:szCs w:val="24"/>
        </w:rPr>
        <w:t>- council</w:t>
      </w:r>
      <w:r w:rsidRPr="00A23E9B">
        <w:rPr>
          <w:rFonts w:ascii="Arial" w:hAnsi="Arial" w:cs="Arial"/>
          <w:sz w:val="24"/>
          <w:szCs w:val="24"/>
        </w:rPr>
        <w:t xml:space="preserve">. </w:t>
      </w:r>
    </w:p>
    <w:p w14:paraId="34B04591" w14:textId="653B4D84" w:rsidR="00A23E9B" w:rsidRPr="00542C2B" w:rsidRDefault="00AF181A" w:rsidP="00D82DD7">
      <w:pPr>
        <w:jc w:val="both"/>
        <w:rPr>
          <w:rFonts w:ascii="Arial" w:hAnsi="Arial" w:cs="Arial"/>
          <w:b/>
          <w:bCs/>
          <w:sz w:val="24"/>
          <w:szCs w:val="24"/>
        </w:rPr>
      </w:pPr>
      <w:r w:rsidRPr="00A23E9B">
        <w:rPr>
          <w:rFonts w:ascii="Arial" w:hAnsi="Arial" w:cs="Arial"/>
          <w:sz w:val="24"/>
          <w:szCs w:val="24"/>
        </w:rPr>
        <w:t xml:space="preserve">When the </w:t>
      </w:r>
      <w:r w:rsidR="006B7F91">
        <w:rPr>
          <w:rFonts w:ascii="Arial" w:hAnsi="Arial" w:cs="Arial"/>
          <w:sz w:val="24"/>
          <w:szCs w:val="24"/>
        </w:rPr>
        <w:t xml:space="preserve">Care </w:t>
      </w:r>
      <w:r w:rsidRPr="00A23E9B">
        <w:rPr>
          <w:rFonts w:ascii="Arial" w:hAnsi="Arial" w:cs="Arial"/>
          <w:sz w:val="24"/>
          <w:szCs w:val="24"/>
        </w:rPr>
        <w:t xml:space="preserve">Inspectorate refers to </w:t>
      </w:r>
      <w:r w:rsidR="001E5C6E" w:rsidRPr="00A23E9B">
        <w:rPr>
          <w:rFonts w:ascii="Arial" w:hAnsi="Arial" w:cs="Arial"/>
          <w:sz w:val="24"/>
          <w:szCs w:val="24"/>
        </w:rPr>
        <w:t>council,</w:t>
      </w:r>
      <w:r w:rsidRPr="00A23E9B">
        <w:rPr>
          <w:rFonts w:ascii="Arial" w:hAnsi="Arial" w:cs="Arial"/>
          <w:sz w:val="24"/>
          <w:szCs w:val="24"/>
        </w:rPr>
        <w:t xml:space="preserve"> the lead agency </w:t>
      </w:r>
      <w:r w:rsidR="00A23E9B" w:rsidRPr="00A23E9B">
        <w:rPr>
          <w:rFonts w:ascii="Arial" w:hAnsi="Arial" w:cs="Arial"/>
          <w:sz w:val="24"/>
          <w:szCs w:val="24"/>
        </w:rPr>
        <w:t xml:space="preserve">for the council (which </w:t>
      </w:r>
      <w:r w:rsidR="006B7F91">
        <w:rPr>
          <w:rFonts w:ascii="Arial" w:hAnsi="Arial" w:cs="Arial"/>
          <w:sz w:val="24"/>
          <w:szCs w:val="24"/>
        </w:rPr>
        <w:t>i</w:t>
      </w:r>
      <w:r w:rsidR="00A23E9B" w:rsidRPr="00A23E9B">
        <w:rPr>
          <w:rFonts w:ascii="Arial" w:hAnsi="Arial" w:cs="Arial"/>
          <w:sz w:val="24"/>
          <w:szCs w:val="24"/>
        </w:rPr>
        <w:t xml:space="preserve">n Renfrewshire is Social Work) </w:t>
      </w:r>
      <w:r w:rsidRPr="00A23E9B">
        <w:rPr>
          <w:rFonts w:ascii="Arial" w:hAnsi="Arial" w:cs="Arial"/>
          <w:sz w:val="24"/>
          <w:szCs w:val="24"/>
        </w:rPr>
        <w:t xml:space="preserve">will take the </w:t>
      </w:r>
      <w:r w:rsidR="00A23E9B">
        <w:rPr>
          <w:rFonts w:ascii="Arial" w:hAnsi="Arial" w:cs="Arial"/>
          <w:sz w:val="24"/>
          <w:szCs w:val="24"/>
        </w:rPr>
        <w:t>referral</w:t>
      </w:r>
      <w:r w:rsidRPr="00A23E9B">
        <w:rPr>
          <w:rFonts w:ascii="Arial" w:hAnsi="Arial" w:cs="Arial"/>
          <w:sz w:val="24"/>
          <w:szCs w:val="24"/>
        </w:rPr>
        <w:t xml:space="preserve"> forward </w:t>
      </w:r>
      <w:r w:rsidR="00A23E9B" w:rsidRPr="00A23E9B">
        <w:rPr>
          <w:rFonts w:ascii="Arial" w:hAnsi="Arial" w:cs="Arial"/>
          <w:sz w:val="24"/>
          <w:szCs w:val="24"/>
        </w:rPr>
        <w:t xml:space="preserve">and carry out an ‘inquiry’. </w:t>
      </w:r>
      <w:r w:rsidR="00A23E9B">
        <w:rPr>
          <w:rFonts w:ascii="Arial" w:hAnsi="Arial" w:cs="Arial"/>
          <w:sz w:val="24"/>
          <w:szCs w:val="24"/>
        </w:rPr>
        <w:t xml:space="preserve">An Inquiry can be carried out </w:t>
      </w:r>
      <w:r w:rsidR="00A23E9B" w:rsidRPr="00542C2B">
        <w:rPr>
          <w:rFonts w:ascii="Arial" w:hAnsi="Arial" w:cs="Arial"/>
          <w:b/>
          <w:bCs/>
          <w:sz w:val="24"/>
          <w:szCs w:val="24"/>
        </w:rPr>
        <w:t>with or without the use of investigatory powers</w:t>
      </w:r>
      <w:r w:rsidR="00A23E9B">
        <w:rPr>
          <w:rFonts w:ascii="Arial" w:hAnsi="Arial" w:cs="Arial"/>
          <w:sz w:val="24"/>
          <w:szCs w:val="24"/>
        </w:rPr>
        <w:t xml:space="preserve">. Investigatory powers can include, </w:t>
      </w:r>
      <w:r w:rsidR="00A23E9B" w:rsidRPr="00A23E9B">
        <w:rPr>
          <w:rFonts w:ascii="Arial" w:hAnsi="Arial" w:cs="Arial"/>
          <w:b/>
          <w:bCs/>
          <w:sz w:val="24"/>
          <w:szCs w:val="24"/>
        </w:rPr>
        <w:t xml:space="preserve">visit </w:t>
      </w:r>
      <w:r w:rsidR="00A23E9B">
        <w:rPr>
          <w:rFonts w:ascii="Arial" w:hAnsi="Arial" w:cs="Arial"/>
          <w:sz w:val="24"/>
          <w:szCs w:val="24"/>
        </w:rPr>
        <w:t xml:space="preserve">the adult at risk of harm and carry out an </w:t>
      </w:r>
      <w:r w:rsidR="00A23E9B" w:rsidRPr="00A23E9B">
        <w:rPr>
          <w:rFonts w:ascii="Arial" w:hAnsi="Arial" w:cs="Arial"/>
          <w:b/>
          <w:bCs/>
          <w:sz w:val="24"/>
          <w:szCs w:val="24"/>
        </w:rPr>
        <w:t>interview</w:t>
      </w:r>
      <w:r w:rsidR="00A23E9B">
        <w:rPr>
          <w:rFonts w:ascii="Arial" w:hAnsi="Arial" w:cs="Arial"/>
          <w:sz w:val="24"/>
          <w:szCs w:val="24"/>
        </w:rPr>
        <w:t xml:space="preserve"> with them; arrange a </w:t>
      </w:r>
      <w:r w:rsidR="00A23E9B" w:rsidRPr="00542C2B">
        <w:rPr>
          <w:rFonts w:ascii="Arial" w:hAnsi="Arial" w:cs="Arial"/>
          <w:b/>
          <w:bCs/>
          <w:sz w:val="24"/>
          <w:szCs w:val="24"/>
        </w:rPr>
        <w:t>medical examination</w:t>
      </w:r>
      <w:r w:rsidR="00A23E9B">
        <w:rPr>
          <w:rFonts w:ascii="Arial" w:hAnsi="Arial" w:cs="Arial"/>
          <w:sz w:val="24"/>
          <w:szCs w:val="24"/>
        </w:rPr>
        <w:t xml:space="preserve">; or they can </w:t>
      </w:r>
      <w:r w:rsidR="00542C2B">
        <w:rPr>
          <w:rFonts w:ascii="Arial" w:hAnsi="Arial" w:cs="Arial"/>
          <w:sz w:val="24"/>
          <w:szCs w:val="24"/>
        </w:rPr>
        <w:t xml:space="preserve">use </w:t>
      </w:r>
      <w:r w:rsidR="00A23E9B" w:rsidRPr="00542C2B">
        <w:rPr>
          <w:rFonts w:ascii="Arial" w:hAnsi="Arial" w:cs="Arial"/>
          <w:b/>
          <w:bCs/>
          <w:sz w:val="24"/>
          <w:szCs w:val="24"/>
        </w:rPr>
        <w:t>examin</w:t>
      </w:r>
      <w:r w:rsidR="00542C2B">
        <w:rPr>
          <w:rFonts w:ascii="Arial" w:hAnsi="Arial" w:cs="Arial"/>
          <w:b/>
          <w:bCs/>
          <w:sz w:val="24"/>
          <w:szCs w:val="24"/>
        </w:rPr>
        <w:t>ation of</w:t>
      </w:r>
      <w:r w:rsidR="00A23E9B" w:rsidRPr="00542C2B">
        <w:rPr>
          <w:rFonts w:ascii="Arial" w:hAnsi="Arial" w:cs="Arial"/>
          <w:b/>
          <w:bCs/>
          <w:sz w:val="24"/>
          <w:szCs w:val="24"/>
        </w:rPr>
        <w:t xml:space="preserve"> records</w:t>
      </w:r>
      <w:r w:rsidR="00542C2B">
        <w:rPr>
          <w:rFonts w:ascii="Arial" w:hAnsi="Arial" w:cs="Arial"/>
          <w:sz w:val="24"/>
          <w:szCs w:val="24"/>
        </w:rPr>
        <w:t>.</w:t>
      </w:r>
    </w:p>
    <w:p w14:paraId="69AAFF40" w14:textId="3AEC40F9" w:rsidR="00542C2B" w:rsidRPr="000D412E" w:rsidRDefault="00542C2B" w:rsidP="000D412E">
      <w:pPr>
        <w:jc w:val="both"/>
        <w:rPr>
          <w:rFonts w:ascii="Arial" w:hAnsi="Arial" w:cs="Arial"/>
          <w:sz w:val="24"/>
          <w:szCs w:val="24"/>
        </w:rPr>
      </w:pPr>
      <w:r w:rsidRPr="000D412E">
        <w:rPr>
          <w:rFonts w:ascii="Arial" w:hAnsi="Arial" w:cs="Arial"/>
          <w:sz w:val="24"/>
          <w:szCs w:val="24"/>
        </w:rPr>
        <w:t>If the adult at the centre of the referral doe</w:t>
      </w:r>
      <w:r w:rsidR="000D412E" w:rsidRPr="000D412E">
        <w:rPr>
          <w:rFonts w:ascii="Arial" w:hAnsi="Arial" w:cs="Arial"/>
          <w:sz w:val="24"/>
          <w:szCs w:val="24"/>
        </w:rPr>
        <w:t>s</w:t>
      </w:r>
      <w:r w:rsidRPr="000D412E">
        <w:rPr>
          <w:rFonts w:ascii="Arial" w:hAnsi="Arial" w:cs="Arial"/>
          <w:sz w:val="24"/>
          <w:szCs w:val="24"/>
        </w:rPr>
        <w:t xml:space="preserve"> meet the </w:t>
      </w:r>
      <w:hyperlink w:anchor="threepointcriteria" w:history="1">
        <w:r w:rsidR="000D412E" w:rsidRPr="000D4827">
          <w:rPr>
            <w:rStyle w:val="Hyperlink"/>
            <w:rFonts w:ascii="Arial" w:hAnsi="Arial" w:cs="Arial"/>
            <w:sz w:val="24"/>
            <w:szCs w:val="24"/>
          </w:rPr>
          <w:t xml:space="preserve">3 point </w:t>
        </w:r>
        <w:r w:rsidRPr="000D4827">
          <w:rPr>
            <w:rStyle w:val="Hyperlink"/>
            <w:rFonts w:ascii="Arial" w:hAnsi="Arial" w:cs="Arial"/>
            <w:sz w:val="24"/>
            <w:szCs w:val="24"/>
          </w:rPr>
          <w:t>criteria</w:t>
        </w:r>
      </w:hyperlink>
      <w:r w:rsidRPr="000D412E">
        <w:rPr>
          <w:rFonts w:ascii="Arial" w:hAnsi="Arial" w:cs="Arial"/>
          <w:sz w:val="24"/>
          <w:szCs w:val="24"/>
        </w:rPr>
        <w:t>, the council can decide that further action is required to stop or prevent harm occurring.</w:t>
      </w:r>
    </w:p>
    <w:p w14:paraId="366AC650" w14:textId="6266255D" w:rsidR="009134E1" w:rsidRPr="000D412E" w:rsidRDefault="009134E1" w:rsidP="000D4827">
      <w:pPr>
        <w:ind w:right="45"/>
        <w:jc w:val="both"/>
        <w:rPr>
          <w:rFonts w:ascii="Arial" w:hAnsi="Arial" w:cs="Arial"/>
          <w:sz w:val="24"/>
          <w:szCs w:val="24"/>
        </w:rPr>
      </w:pPr>
      <w:r w:rsidRPr="000D412E">
        <w:rPr>
          <w:rFonts w:ascii="Arial" w:hAnsi="Arial" w:cs="Arial"/>
          <w:sz w:val="24"/>
          <w:szCs w:val="24"/>
        </w:rPr>
        <w:t xml:space="preserve">The Care Inspectorate may carry out scrutiny activity, such as an inspection, in parallel with any ASP investigation in order to contribute to a multi-agency approach.  This may be important where a risk of harm is identified and there are concerns about the safety and welfare of individuals and/or the </w:t>
      </w:r>
      <w:proofErr w:type="gramStart"/>
      <w:r w:rsidRPr="000D412E">
        <w:rPr>
          <w:rFonts w:ascii="Arial" w:hAnsi="Arial" w:cs="Arial"/>
          <w:sz w:val="24"/>
          <w:szCs w:val="24"/>
        </w:rPr>
        <w:t>quality of care</w:t>
      </w:r>
      <w:proofErr w:type="gramEnd"/>
      <w:r w:rsidRPr="000D412E">
        <w:rPr>
          <w:rFonts w:ascii="Arial" w:hAnsi="Arial" w:cs="Arial"/>
          <w:sz w:val="24"/>
          <w:szCs w:val="24"/>
        </w:rPr>
        <w:t xml:space="preserve"> provision in general.  For example:</w:t>
      </w:r>
    </w:p>
    <w:p w14:paraId="3946C1AE" w14:textId="775E8EAB" w:rsidR="009134E1" w:rsidRPr="000D412E" w:rsidRDefault="009134E1" w:rsidP="009134E1">
      <w:pPr>
        <w:numPr>
          <w:ilvl w:val="0"/>
          <w:numId w:val="5"/>
        </w:numPr>
        <w:ind w:left="1134" w:right="45" w:hanging="425"/>
        <w:contextualSpacing/>
        <w:rPr>
          <w:rFonts w:ascii="Arial" w:hAnsi="Arial" w:cs="Arial"/>
          <w:sz w:val="24"/>
          <w:szCs w:val="24"/>
        </w:rPr>
      </w:pPr>
      <w:r w:rsidRPr="000D412E">
        <w:rPr>
          <w:rFonts w:ascii="Arial" w:hAnsi="Arial" w:cs="Arial"/>
          <w:sz w:val="24"/>
          <w:szCs w:val="24"/>
        </w:rPr>
        <w:t>when concerns are raised about the failure to deliver services which is placing those who use them, at risk of harm</w:t>
      </w:r>
    </w:p>
    <w:p w14:paraId="6A810926" w14:textId="01942FCF" w:rsidR="009134E1" w:rsidRPr="000D412E" w:rsidRDefault="009134E1" w:rsidP="009134E1">
      <w:pPr>
        <w:numPr>
          <w:ilvl w:val="0"/>
          <w:numId w:val="5"/>
        </w:numPr>
        <w:ind w:left="1134" w:right="45" w:hanging="425"/>
        <w:contextualSpacing/>
        <w:rPr>
          <w:rFonts w:ascii="Arial" w:hAnsi="Arial" w:cs="Arial"/>
          <w:sz w:val="24"/>
          <w:szCs w:val="24"/>
        </w:rPr>
      </w:pPr>
      <w:r w:rsidRPr="000D412E">
        <w:rPr>
          <w:rFonts w:ascii="Arial" w:hAnsi="Arial" w:cs="Arial"/>
          <w:sz w:val="24"/>
          <w:szCs w:val="24"/>
        </w:rPr>
        <w:t>when a report of harm to an individual may also affect a number of other individuals who use the care service.</w:t>
      </w:r>
    </w:p>
    <w:p w14:paraId="0F2E1178" w14:textId="77777777" w:rsidR="00542C2B" w:rsidRPr="00542C2B" w:rsidRDefault="00542C2B" w:rsidP="00D82DD7">
      <w:pPr>
        <w:jc w:val="both"/>
        <w:rPr>
          <w:rFonts w:ascii="Arial" w:hAnsi="Arial" w:cs="Arial"/>
          <w:sz w:val="24"/>
          <w:szCs w:val="24"/>
        </w:rPr>
      </w:pPr>
    </w:p>
    <w:p w14:paraId="4A7A37BA" w14:textId="2F1B3DA5" w:rsidR="00F96DFC" w:rsidRDefault="001157E6" w:rsidP="001157E6">
      <w:pPr>
        <w:jc w:val="both"/>
        <w:rPr>
          <w:rFonts w:ascii="Arial" w:hAnsi="Arial" w:cs="Arial"/>
          <w:sz w:val="24"/>
          <w:szCs w:val="24"/>
        </w:rPr>
      </w:pPr>
      <w:r w:rsidRPr="00A23E9B">
        <w:rPr>
          <w:rFonts w:ascii="Arial" w:hAnsi="Arial" w:cs="Arial"/>
          <w:sz w:val="24"/>
          <w:szCs w:val="24"/>
        </w:rPr>
        <w:t xml:space="preserve">If the </w:t>
      </w:r>
      <w:r>
        <w:rPr>
          <w:rFonts w:ascii="Arial" w:hAnsi="Arial" w:cs="Arial"/>
          <w:sz w:val="24"/>
          <w:szCs w:val="24"/>
        </w:rPr>
        <w:t xml:space="preserve">adult at the centre of the </w:t>
      </w:r>
      <w:r w:rsidRPr="00A23E9B">
        <w:rPr>
          <w:rFonts w:ascii="Arial" w:hAnsi="Arial" w:cs="Arial"/>
          <w:sz w:val="24"/>
          <w:szCs w:val="24"/>
        </w:rPr>
        <w:t xml:space="preserve">referral does not meet the </w:t>
      </w:r>
      <w:hyperlink w:anchor="threepointcriteria" w:history="1">
        <w:r w:rsidRPr="000D412E">
          <w:rPr>
            <w:rStyle w:val="Hyperlink"/>
            <w:rFonts w:ascii="Arial" w:hAnsi="Arial" w:cs="Arial"/>
            <w:b/>
            <w:bCs/>
            <w:sz w:val="24"/>
            <w:szCs w:val="24"/>
          </w:rPr>
          <w:t>3 point criteria</w:t>
        </w:r>
      </w:hyperlink>
      <w:r>
        <w:rPr>
          <w:rFonts w:ascii="Arial" w:hAnsi="Arial" w:cs="Arial"/>
          <w:sz w:val="24"/>
          <w:szCs w:val="24"/>
        </w:rPr>
        <w:t xml:space="preserve"> of the act,</w:t>
      </w:r>
      <w:r w:rsidRPr="00A23E9B">
        <w:rPr>
          <w:rFonts w:ascii="Arial" w:hAnsi="Arial" w:cs="Arial"/>
          <w:sz w:val="24"/>
          <w:szCs w:val="24"/>
        </w:rPr>
        <w:t xml:space="preserve"> the </w:t>
      </w:r>
      <w:r>
        <w:rPr>
          <w:rFonts w:ascii="Arial" w:hAnsi="Arial" w:cs="Arial"/>
          <w:sz w:val="24"/>
          <w:szCs w:val="24"/>
        </w:rPr>
        <w:t>council</w:t>
      </w:r>
      <w:r w:rsidRPr="00A23E9B">
        <w:rPr>
          <w:rFonts w:ascii="Arial" w:hAnsi="Arial" w:cs="Arial"/>
          <w:sz w:val="24"/>
          <w:szCs w:val="24"/>
        </w:rPr>
        <w:t xml:space="preserve"> </w:t>
      </w:r>
      <w:r>
        <w:rPr>
          <w:rFonts w:ascii="Arial" w:hAnsi="Arial" w:cs="Arial"/>
          <w:sz w:val="24"/>
          <w:szCs w:val="24"/>
        </w:rPr>
        <w:t xml:space="preserve">(Social Work) </w:t>
      </w:r>
      <w:r w:rsidRPr="00A23E9B">
        <w:rPr>
          <w:rFonts w:ascii="Arial" w:hAnsi="Arial" w:cs="Arial"/>
          <w:sz w:val="24"/>
          <w:szCs w:val="24"/>
        </w:rPr>
        <w:t>may decide to take no further action. In that case the Care Inspectorate will assess the information and where required respond to identified risk with a scrutiny action where appropriate.</w:t>
      </w:r>
    </w:p>
    <w:p w14:paraId="4318C0A4" w14:textId="77777777" w:rsidR="00CB63DE" w:rsidRDefault="00CB63DE" w:rsidP="001157E6">
      <w:pPr>
        <w:jc w:val="both"/>
        <w:rPr>
          <w:rFonts w:ascii="Arial" w:hAnsi="Arial" w:cs="Arial"/>
          <w:sz w:val="24"/>
          <w:szCs w:val="24"/>
        </w:rPr>
      </w:pPr>
    </w:p>
    <w:p w14:paraId="379990C3" w14:textId="1621F0B0" w:rsidR="00C17726" w:rsidRPr="00CB63DE" w:rsidRDefault="00C17726" w:rsidP="00CB63DE">
      <w:pPr>
        <w:pStyle w:val="DefaultText"/>
        <w:tabs>
          <w:tab w:val="clear" w:pos="0"/>
          <w:tab w:val="left" w:pos="567"/>
        </w:tabs>
        <w:spacing w:line="360" w:lineRule="auto"/>
        <w:ind w:left="851"/>
        <w:jc w:val="center"/>
        <w:rPr>
          <w:rFonts w:ascii="Arial" w:hAnsi="Arial" w:cs="Arial"/>
          <w:b/>
          <w:bCs/>
          <w:szCs w:val="24"/>
          <w:highlight w:val="white"/>
        </w:rPr>
      </w:pPr>
      <w:r w:rsidRPr="000438F0">
        <w:rPr>
          <w:rFonts w:ascii="Arial" w:hAnsi="Arial" w:cs="Arial"/>
          <w:b/>
          <w:bCs/>
          <w:szCs w:val="24"/>
          <w:highlight w:val="white"/>
        </w:rPr>
        <w:t>Renfrewshire HSCP Contracts Management Team</w:t>
      </w:r>
    </w:p>
    <w:p w14:paraId="6805B2AF" w14:textId="522C2B97" w:rsidR="00C17726" w:rsidRPr="00C17726" w:rsidRDefault="00C17726" w:rsidP="00C17726">
      <w:pPr>
        <w:pStyle w:val="Header"/>
        <w:tabs>
          <w:tab w:val="left" w:pos="7560"/>
          <w:tab w:val="left" w:pos="7740"/>
        </w:tabs>
        <w:spacing w:line="276" w:lineRule="auto"/>
        <w:jc w:val="both"/>
        <w:rPr>
          <w:rFonts w:ascii="Arial" w:hAnsi="Arial" w:cs="Arial"/>
          <w:sz w:val="24"/>
          <w:szCs w:val="24"/>
        </w:rPr>
      </w:pPr>
      <w:r w:rsidRPr="00C17726">
        <w:rPr>
          <w:rFonts w:ascii="Arial" w:hAnsi="Arial" w:cs="Arial"/>
          <w:sz w:val="24"/>
          <w:szCs w:val="24"/>
        </w:rPr>
        <w:t>The Contracts Management Team will provide the lead role on all matters relating to the delivery of the RHSCP’s contracted services by undertaking 4 key work streams as follows:</w:t>
      </w:r>
    </w:p>
    <w:p w14:paraId="381CA7BA" w14:textId="2A78669F" w:rsidR="00C17726" w:rsidRPr="00C17726" w:rsidRDefault="00C17726" w:rsidP="00C17726">
      <w:pPr>
        <w:pStyle w:val="ListParagraph"/>
        <w:numPr>
          <w:ilvl w:val="0"/>
          <w:numId w:val="19"/>
        </w:numPr>
        <w:rPr>
          <w:rFonts w:ascii="Arial" w:hAnsi="Arial" w:cs="Arial"/>
          <w:sz w:val="24"/>
          <w:szCs w:val="24"/>
        </w:rPr>
      </w:pPr>
      <w:r w:rsidRPr="00C17726">
        <w:rPr>
          <w:rFonts w:ascii="Arial" w:hAnsi="Arial" w:cs="Arial"/>
          <w:sz w:val="24"/>
          <w:szCs w:val="24"/>
        </w:rPr>
        <w:t>To review, monitor and audit the services we design and purchase to ensure that contracts are delivered effectively and safely. This involves ensuring these services are delivered in a professional, timely and proportionate manner and in accordance with the levels of risk associated with the contract.</w:t>
      </w:r>
    </w:p>
    <w:p w14:paraId="3E5B695B" w14:textId="77777777" w:rsidR="00C17726" w:rsidRPr="00C17726" w:rsidRDefault="00C17726" w:rsidP="00C17726">
      <w:pPr>
        <w:pStyle w:val="ListParagraph"/>
        <w:numPr>
          <w:ilvl w:val="0"/>
          <w:numId w:val="19"/>
        </w:numPr>
        <w:rPr>
          <w:rFonts w:ascii="Arial" w:hAnsi="Arial" w:cs="Arial"/>
          <w:sz w:val="24"/>
          <w:szCs w:val="24"/>
        </w:rPr>
      </w:pPr>
      <w:r w:rsidRPr="00C17726">
        <w:rPr>
          <w:rFonts w:ascii="Arial" w:hAnsi="Arial" w:cs="Arial"/>
          <w:sz w:val="24"/>
          <w:szCs w:val="24"/>
        </w:rPr>
        <w:t xml:space="preserve">To take the lead role in responding to urgent matters or concerns relating to purchased services including service failures, complaints and concerns, significant incidents, adult protection matters or where contractual conditions </w:t>
      </w:r>
      <w:r w:rsidRPr="00C17726">
        <w:rPr>
          <w:rFonts w:ascii="Arial" w:hAnsi="Arial" w:cs="Arial"/>
          <w:sz w:val="24"/>
          <w:szCs w:val="24"/>
        </w:rPr>
        <w:lastRenderedPageBreak/>
        <w:t>are not met. This may include acting under the authority of the Chief Social Work Officer and Chief Officer of the Renfrewshire HSCP and in collaboration with key partners, to progress to enforcement action if required.</w:t>
      </w:r>
    </w:p>
    <w:p w14:paraId="53E59948" w14:textId="77777777" w:rsidR="00C17726" w:rsidRPr="00C17726" w:rsidRDefault="00C17726" w:rsidP="00C17726">
      <w:pPr>
        <w:pStyle w:val="ListParagraph"/>
        <w:numPr>
          <w:ilvl w:val="0"/>
          <w:numId w:val="19"/>
        </w:numPr>
        <w:rPr>
          <w:rFonts w:ascii="Arial" w:hAnsi="Arial" w:cs="Arial"/>
          <w:sz w:val="24"/>
          <w:szCs w:val="24"/>
        </w:rPr>
      </w:pPr>
      <w:r w:rsidRPr="00C17726">
        <w:rPr>
          <w:rFonts w:ascii="Arial" w:hAnsi="Arial" w:cs="Arial"/>
          <w:sz w:val="24"/>
          <w:szCs w:val="24"/>
        </w:rPr>
        <w:t xml:space="preserve">To provide direction, </w:t>
      </w:r>
      <w:proofErr w:type="gramStart"/>
      <w:r w:rsidRPr="00C17726">
        <w:rPr>
          <w:rFonts w:ascii="Arial" w:hAnsi="Arial" w:cs="Arial"/>
          <w:sz w:val="24"/>
          <w:szCs w:val="24"/>
        </w:rPr>
        <w:t>advice</w:t>
      </w:r>
      <w:proofErr w:type="gramEnd"/>
      <w:r w:rsidRPr="00C17726">
        <w:rPr>
          <w:rFonts w:ascii="Arial" w:hAnsi="Arial" w:cs="Arial"/>
          <w:sz w:val="24"/>
          <w:szCs w:val="24"/>
        </w:rPr>
        <w:t xml:space="preserve"> and guidance on service delivery options as part of the commissioning and contracting process and to work with service managers, commissioners and procurement specialists to undertake strategic reviews, develop service specifications and support procurement activity.</w:t>
      </w:r>
    </w:p>
    <w:p w14:paraId="0C0BB49D" w14:textId="04140861" w:rsidR="00C17726" w:rsidRPr="00C17726" w:rsidRDefault="00C17726" w:rsidP="00C17726">
      <w:pPr>
        <w:pStyle w:val="Header"/>
        <w:numPr>
          <w:ilvl w:val="0"/>
          <w:numId w:val="19"/>
        </w:numPr>
        <w:tabs>
          <w:tab w:val="left" w:pos="7560"/>
          <w:tab w:val="left" w:pos="7740"/>
        </w:tabs>
        <w:jc w:val="both"/>
        <w:rPr>
          <w:rFonts w:ascii="Arial" w:hAnsi="Arial" w:cs="Arial"/>
          <w:b/>
          <w:bCs/>
          <w:sz w:val="24"/>
          <w:szCs w:val="24"/>
        </w:rPr>
      </w:pPr>
      <w:r w:rsidRPr="00C17726">
        <w:rPr>
          <w:rFonts w:ascii="Arial" w:hAnsi="Arial" w:cs="Arial"/>
          <w:sz w:val="24"/>
          <w:szCs w:val="24"/>
        </w:rPr>
        <w:t>To work closely with the Care Inspectorate and colleagues within the RHSCP and other partnerships to collate and share information on our care providers and to work jointly with partners and providers to ensure compliance with national care standards, regulations and to promote the continuous improvement of services.</w:t>
      </w:r>
    </w:p>
    <w:p w14:paraId="0F922145" w14:textId="77777777" w:rsidR="00C17726" w:rsidRPr="00C17726" w:rsidRDefault="00C17726" w:rsidP="00C17726">
      <w:pPr>
        <w:pStyle w:val="Header"/>
        <w:tabs>
          <w:tab w:val="left" w:pos="7560"/>
          <w:tab w:val="left" w:pos="7740"/>
        </w:tabs>
        <w:ind w:left="720"/>
        <w:jc w:val="both"/>
        <w:rPr>
          <w:rFonts w:ascii="Arial" w:hAnsi="Arial" w:cs="Arial"/>
          <w:b/>
          <w:bCs/>
          <w:sz w:val="24"/>
          <w:szCs w:val="24"/>
        </w:rPr>
      </w:pPr>
    </w:p>
    <w:p w14:paraId="2AA09A1E" w14:textId="656CABA1" w:rsidR="00BF01E3" w:rsidRDefault="00BF01E3" w:rsidP="00BF01E3">
      <w:pPr>
        <w:pStyle w:val="Header"/>
        <w:tabs>
          <w:tab w:val="left" w:pos="7560"/>
          <w:tab w:val="left" w:pos="7740"/>
        </w:tabs>
        <w:spacing w:line="276" w:lineRule="auto"/>
        <w:jc w:val="both"/>
        <w:rPr>
          <w:rFonts w:ascii="Arial" w:hAnsi="Arial" w:cs="Arial"/>
          <w:sz w:val="24"/>
          <w:szCs w:val="24"/>
        </w:rPr>
      </w:pPr>
      <w:r w:rsidRPr="00C17726">
        <w:rPr>
          <w:rFonts w:ascii="Arial" w:hAnsi="Arial" w:cs="Arial"/>
          <w:sz w:val="24"/>
          <w:szCs w:val="24"/>
          <w:highlight w:val="white"/>
        </w:rPr>
        <w:t>They are your first point of contact and lead liaison if you require any advice or suppor</w:t>
      </w:r>
      <w:r>
        <w:rPr>
          <w:rFonts w:ascii="Arial" w:hAnsi="Arial" w:cs="Arial"/>
          <w:sz w:val="24"/>
          <w:szCs w:val="24"/>
        </w:rPr>
        <w:t>t</w:t>
      </w:r>
      <w:r w:rsidRPr="00C17726">
        <w:rPr>
          <w:rFonts w:ascii="Arial" w:hAnsi="Arial" w:cs="Arial"/>
          <w:sz w:val="24"/>
          <w:szCs w:val="24"/>
        </w:rPr>
        <w:t>.</w:t>
      </w:r>
    </w:p>
    <w:p w14:paraId="15012F22" w14:textId="77777777" w:rsidR="00BF01E3" w:rsidRPr="00C17726" w:rsidRDefault="00BF01E3" w:rsidP="00BF01E3">
      <w:pPr>
        <w:pStyle w:val="Header"/>
        <w:tabs>
          <w:tab w:val="left" w:pos="7560"/>
          <w:tab w:val="left" w:pos="7740"/>
        </w:tabs>
        <w:spacing w:line="276" w:lineRule="auto"/>
        <w:jc w:val="both"/>
        <w:rPr>
          <w:rFonts w:ascii="Arial" w:hAnsi="Arial" w:cs="Arial"/>
          <w:sz w:val="24"/>
          <w:szCs w:val="24"/>
        </w:rPr>
      </w:pPr>
    </w:p>
    <w:p w14:paraId="6F31C1A9" w14:textId="10F31958" w:rsidR="00C17726" w:rsidRDefault="00C17726" w:rsidP="00C17726">
      <w:pPr>
        <w:pStyle w:val="DefaultText"/>
        <w:tabs>
          <w:tab w:val="clear" w:pos="0"/>
          <w:tab w:val="left" w:pos="567"/>
        </w:tabs>
        <w:spacing w:line="360" w:lineRule="auto"/>
        <w:rPr>
          <w:rFonts w:ascii="Arial" w:hAnsi="Arial" w:cs="Arial"/>
          <w:sz w:val="22"/>
          <w:szCs w:val="22"/>
          <w:highlight w:val="white"/>
        </w:rPr>
      </w:pPr>
      <w:r>
        <w:rPr>
          <w:rFonts w:ascii="Arial" w:hAnsi="Arial" w:cs="Arial"/>
          <w:b/>
          <w:sz w:val="22"/>
          <w:szCs w:val="22"/>
          <w:highlight w:val="white"/>
        </w:rPr>
        <w:t>C</w:t>
      </w:r>
      <w:r w:rsidRPr="00BB70CF">
        <w:rPr>
          <w:rFonts w:ascii="Arial" w:hAnsi="Arial" w:cs="Arial"/>
          <w:b/>
          <w:sz w:val="22"/>
          <w:szCs w:val="22"/>
          <w:highlight w:val="white"/>
        </w:rPr>
        <w:t>ontact us at</w:t>
      </w:r>
      <w:r w:rsidRPr="006A3D50">
        <w:rPr>
          <w:rFonts w:ascii="Arial" w:hAnsi="Arial" w:cs="Arial"/>
          <w:b/>
          <w:sz w:val="22"/>
          <w:szCs w:val="22"/>
          <w:highlight w:val="white"/>
        </w:rPr>
        <w:t xml:space="preserve"> </w:t>
      </w:r>
      <w:r>
        <w:rPr>
          <w:rFonts w:ascii="Arial" w:hAnsi="Arial" w:cs="Arial"/>
          <w:b/>
          <w:sz w:val="22"/>
          <w:szCs w:val="22"/>
          <w:highlight w:val="white"/>
        </w:rPr>
        <w:t xml:space="preserve">-    </w:t>
      </w:r>
      <w:r w:rsidRPr="006A3D50">
        <w:rPr>
          <w:rFonts w:ascii="Arial" w:hAnsi="Arial" w:cs="Arial"/>
          <w:b/>
          <w:sz w:val="22"/>
          <w:szCs w:val="22"/>
          <w:highlight w:val="white"/>
        </w:rPr>
        <w:t xml:space="preserve">Tel: </w:t>
      </w:r>
      <w:r w:rsidRPr="006A3D50">
        <w:rPr>
          <w:rFonts w:ascii="Arial" w:hAnsi="Arial" w:cs="Arial"/>
          <w:sz w:val="22"/>
          <w:szCs w:val="22"/>
          <w:highlight w:val="white"/>
        </w:rPr>
        <w:t>01</w:t>
      </w:r>
      <w:r>
        <w:rPr>
          <w:rFonts w:ascii="Arial" w:hAnsi="Arial" w:cs="Arial"/>
          <w:sz w:val="22"/>
          <w:szCs w:val="22"/>
          <w:highlight w:val="white"/>
        </w:rPr>
        <w:t xml:space="preserve">505 401831 </w:t>
      </w:r>
    </w:p>
    <w:p w14:paraId="62DF5FF6" w14:textId="51669CD5" w:rsidR="00C17726" w:rsidRDefault="00C17726" w:rsidP="00C17726">
      <w:pPr>
        <w:pStyle w:val="DefaultText"/>
        <w:spacing w:line="360" w:lineRule="auto"/>
        <w:rPr>
          <w:rFonts w:ascii="Arial" w:hAnsi="Arial" w:cs="Arial"/>
          <w:sz w:val="20"/>
          <w:highlight w:val="white"/>
        </w:rPr>
      </w:pPr>
      <w:r w:rsidRPr="00EE0C35">
        <w:rPr>
          <w:rFonts w:ascii="Arial" w:hAnsi="Arial" w:cs="Arial"/>
          <w:b/>
          <w:sz w:val="22"/>
          <w:szCs w:val="22"/>
          <w:highlight w:val="white"/>
        </w:rPr>
        <w:t>Email:</w:t>
      </w:r>
      <w:r>
        <w:rPr>
          <w:rFonts w:ascii="Arial" w:hAnsi="Arial" w:cs="Arial"/>
          <w:b/>
          <w:sz w:val="22"/>
          <w:szCs w:val="22"/>
          <w:highlight w:val="white"/>
        </w:rPr>
        <w:t xml:space="preserve"> </w:t>
      </w:r>
      <w:hyperlink r:id="rId38" w:history="1">
        <w:r w:rsidRPr="00E571E5">
          <w:rPr>
            <w:rStyle w:val="Hyperlink"/>
            <w:rFonts w:ascii="Arial" w:hAnsi="Arial" w:cs="Arial"/>
            <w:b/>
            <w:sz w:val="22"/>
            <w:szCs w:val="22"/>
            <w:highlight w:val="white"/>
          </w:rPr>
          <w:t>reviewandperformance.sw@renfrewshire.gov.uk</w:t>
        </w:r>
      </w:hyperlink>
    </w:p>
    <w:p w14:paraId="2D4B726A" w14:textId="77777777" w:rsidR="00C17726" w:rsidRDefault="00C17726" w:rsidP="00C17726">
      <w:pPr>
        <w:pStyle w:val="Header"/>
        <w:tabs>
          <w:tab w:val="left" w:pos="7560"/>
          <w:tab w:val="left" w:pos="7740"/>
        </w:tabs>
        <w:rPr>
          <w:rFonts w:ascii="Arial" w:hAnsi="Arial" w:cs="Arial"/>
          <w:b/>
          <w:bCs/>
          <w:sz w:val="24"/>
          <w:szCs w:val="24"/>
        </w:rPr>
      </w:pPr>
    </w:p>
    <w:p w14:paraId="054CCA62" w14:textId="152D480D" w:rsidR="00C17726" w:rsidRDefault="00C17726" w:rsidP="00F96DFC">
      <w:pPr>
        <w:pStyle w:val="Header"/>
        <w:tabs>
          <w:tab w:val="left" w:pos="7560"/>
          <w:tab w:val="left" w:pos="7740"/>
        </w:tabs>
        <w:jc w:val="center"/>
        <w:rPr>
          <w:rFonts w:ascii="Arial" w:hAnsi="Arial" w:cs="Arial"/>
          <w:b/>
          <w:bCs/>
          <w:sz w:val="24"/>
          <w:szCs w:val="24"/>
        </w:rPr>
      </w:pPr>
    </w:p>
    <w:p w14:paraId="0531C9EE" w14:textId="621C7392" w:rsidR="007E29A3" w:rsidRDefault="007E29A3" w:rsidP="00F96DFC">
      <w:pPr>
        <w:pStyle w:val="Header"/>
        <w:tabs>
          <w:tab w:val="left" w:pos="7560"/>
          <w:tab w:val="left" w:pos="7740"/>
        </w:tabs>
        <w:jc w:val="center"/>
        <w:rPr>
          <w:rFonts w:ascii="Arial" w:hAnsi="Arial" w:cs="Arial"/>
          <w:b/>
          <w:bCs/>
          <w:sz w:val="24"/>
          <w:szCs w:val="24"/>
        </w:rPr>
      </w:pPr>
    </w:p>
    <w:p w14:paraId="788A8625" w14:textId="77777777" w:rsidR="007E29A3" w:rsidRDefault="007E29A3" w:rsidP="00F96DFC">
      <w:pPr>
        <w:pStyle w:val="Header"/>
        <w:tabs>
          <w:tab w:val="left" w:pos="7560"/>
          <w:tab w:val="left" w:pos="7740"/>
        </w:tabs>
        <w:jc w:val="center"/>
        <w:rPr>
          <w:rFonts w:ascii="Arial" w:hAnsi="Arial" w:cs="Arial"/>
          <w:b/>
          <w:bCs/>
          <w:sz w:val="24"/>
          <w:szCs w:val="24"/>
        </w:rPr>
      </w:pPr>
    </w:p>
    <w:p w14:paraId="17F8A139" w14:textId="77777777" w:rsidR="00C17726" w:rsidRDefault="00C17726" w:rsidP="00F96DFC">
      <w:pPr>
        <w:pStyle w:val="Header"/>
        <w:tabs>
          <w:tab w:val="left" w:pos="7560"/>
          <w:tab w:val="left" w:pos="7740"/>
        </w:tabs>
        <w:jc w:val="center"/>
        <w:rPr>
          <w:rFonts w:ascii="Arial" w:hAnsi="Arial" w:cs="Arial"/>
          <w:b/>
          <w:bCs/>
          <w:sz w:val="24"/>
          <w:szCs w:val="24"/>
        </w:rPr>
      </w:pPr>
    </w:p>
    <w:p w14:paraId="6CEE62BD" w14:textId="6DFCD808" w:rsidR="00F96DFC" w:rsidRPr="00F96DFC" w:rsidRDefault="00F96DFC" w:rsidP="00F96DFC">
      <w:pPr>
        <w:pStyle w:val="Header"/>
        <w:tabs>
          <w:tab w:val="left" w:pos="7560"/>
          <w:tab w:val="left" w:pos="7740"/>
        </w:tabs>
        <w:jc w:val="center"/>
        <w:rPr>
          <w:rFonts w:ascii="Arial" w:hAnsi="Arial" w:cs="Arial"/>
          <w:b/>
          <w:bCs/>
          <w:sz w:val="24"/>
          <w:szCs w:val="24"/>
        </w:rPr>
      </w:pPr>
      <w:r w:rsidRPr="00F96DFC">
        <w:rPr>
          <w:rFonts w:ascii="Arial" w:hAnsi="Arial" w:cs="Arial"/>
          <w:b/>
          <w:bCs/>
          <w:sz w:val="24"/>
          <w:szCs w:val="24"/>
        </w:rPr>
        <w:t>Care Home Nursing Support Team</w:t>
      </w:r>
    </w:p>
    <w:p w14:paraId="23CE141D" w14:textId="0AD6C826" w:rsidR="00F96DFC" w:rsidRDefault="00F96DFC" w:rsidP="00D967F4">
      <w:pPr>
        <w:pStyle w:val="Header"/>
        <w:tabs>
          <w:tab w:val="left" w:pos="7560"/>
          <w:tab w:val="left" w:pos="7740"/>
        </w:tabs>
        <w:spacing w:line="276" w:lineRule="auto"/>
        <w:jc w:val="both"/>
        <w:rPr>
          <w:rFonts w:ascii="Arial" w:hAnsi="Arial" w:cs="Arial"/>
          <w:lang w:eastAsia="en-GB"/>
        </w:rPr>
      </w:pPr>
      <w:r>
        <w:rPr>
          <w:rFonts w:ascii="Arial" w:hAnsi="Arial" w:cs="Arial"/>
        </w:rPr>
        <w:t xml:space="preserve">The Care Home Nursing Support Team (CHNST) consists of Advanced Nurse Practitioners (ANPs) and Care Home </w:t>
      </w:r>
      <w:proofErr w:type="spellStart"/>
      <w:r>
        <w:rPr>
          <w:rFonts w:ascii="Arial" w:hAnsi="Arial" w:cs="Arial"/>
        </w:rPr>
        <w:t>Liason</w:t>
      </w:r>
      <w:proofErr w:type="spellEnd"/>
      <w:r>
        <w:rPr>
          <w:rFonts w:ascii="Arial" w:hAnsi="Arial" w:cs="Arial"/>
        </w:rPr>
        <w:t xml:space="preserve"> Nurses (CHLNs), Practice Development Nurse (PDN), 2 Care Home Support Nurses (CHSN) who provide nursing support</w:t>
      </w:r>
      <w:r w:rsidRPr="00E7568E">
        <w:rPr>
          <w:rFonts w:ascii="Arial" w:hAnsi="Arial" w:cs="Arial"/>
        </w:rPr>
        <w:t xml:space="preserve"> to people</w:t>
      </w:r>
      <w:r>
        <w:rPr>
          <w:rFonts w:ascii="Arial" w:hAnsi="Arial" w:cs="Arial"/>
          <w:lang w:eastAsia="en-GB"/>
        </w:rPr>
        <w:t xml:space="preserve"> who reside within a </w:t>
      </w:r>
      <w:proofErr w:type="gramStart"/>
      <w:r>
        <w:rPr>
          <w:rFonts w:ascii="Arial" w:hAnsi="Arial" w:cs="Arial"/>
          <w:lang w:eastAsia="en-GB"/>
        </w:rPr>
        <w:t>long term</w:t>
      </w:r>
      <w:proofErr w:type="gramEnd"/>
      <w:r>
        <w:rPr>
          <w:rFonts w:ascii="Arial" w:hAnsi="Arial" w:cs="Arial"/>
          <w:lang w:eastAsia="en-GB"/>
        </w:rPr>
        <w:t xml:space="preserve"> care facility (either nursing or residential care facility) to residents who are registered with a Renfrewshire GP</w:t>
      </w:r>
      <w:r w:rsidRPr="00E7568E">
        <w:rPr>
          <w:rFonts w:ascii="Arial" w:hAnsi="Arial" w:cs="Arial"/>
          <w:lang w:eastAsia="en-GB"/>
        </w:rPr>
        <w:t>. The service wil</w:t>
      </w:r>
      <w:r>
        <w:rPr>
          <w:rFonts w:ascii="Arial" w:hAnsi="Arial" w:cs="Arial"/>
          <w:lang w:eastAsia="en-GB"/>
        </w:rPr>
        <w:t xml:space="preserve">l also empower staff in care homes to refer </w:t>
      </w:r>
      <w:r w:rsidRPr="00E7568E">
        <w:rPr>
          <w:rFonts w:ascii="Arial" w:hAnsi="Arial" w:cs="Arial"/>
          <w:lang w:eastAsia="en-GB"/>
        </w:rPr>
        <w:t xml:space="preserve">to the most appropriate services.  </w:t>
      </w:r>
    </w:p>
    <w:p w14:paraId="6CC91D8A" w14:textId="77777777" w:rsidR="00F96DFC" w:rsidRDefault="00F96DFC" w:rsidP="00D967F4">
      <w:pPr>
        <w:pStyle w:val="Header"/>
        <w:tabs>
          <w:tab w:val="left" w:pos="7560"/>
          <w:tab w:val="left" w:pos="7740"/>
        </w:tabs>
        <w:spacing w:line="276" w:lineRule="auto"/>
        <w:jc w:val="both"/>
        <w:rPr>
          <w:rFonts w:ascii="Arial" w:hAnsi="Arial" w:cs="Arial"/>
          <w:lang w:eastAsia="en-GB"/>
        </w:rPr>
      </w:pPr>
    </w:p>
    <w:p w14:paraId="41CA5B4C" w14:textId="268599F4" w:rsidR="00F96DFC" w:rsidRDefault="00F96DFC" w:rsidP="00D967F4">
      <w:pPr>
        <w:autoSpaceDE w:val="0"/>
        <w:autoSpaceDN w:val="0"/>
        <w:adjustRightInd w:val="0"/>
        <w:spacing w:line="276" w:lineRule="auto"/>
        <w:jc w:val="both"/>
        <w:rPr>
          <w:rFonts w:ascii="Arial" w:hAnsi="Arial" w:cs="Arial"/>
        </w:rPr>
      </w:pPr>
      <w:r>
        <w:rPr>
          <w:rFonts w:ascii="Arial" w:hAnsi="Arial" w:cs="Arial"/>
          <w:lang w:eastAsia="en-GB"/>
        </w:rPr>
        <w:t xml:space="preserve">The CHNST </w:t>
      </w:r>
      <w:r w:rsidRPr="00E7568E">
        <w:rPr>
          <w:rFonts w:ascii="Arial" w:hAnsi="Arial" w:cs="Arial"/>
          <w:lang w:eastAsia="en-GB"/>
        </w:rPr>
        <w:t xml:space="preserve">provides </w:t>
      </w:r>
      <w:r w:rsidRPr="00E7568E">
        <w:rPr>
          <w:rFonts w:ascii="Arial" w:hAnsi="Arial" w:cs="Arial"/>
        </w:rPr>
        <w:t>assessment of health care needs</w:t>
      </w:r>
      <w:r>
        <w:rPr>
          <w:rFonts w:ascii="Arial" w:hAnsi="Arial" w:cs="Arial"/>
        </w:rPr>
        <w:t xml:space="preserve"> and </w:t>
      </w:r>
      <w:r w:rsidRPr="00E7568E">
        <w:rPr>
          <w:rFonts w:ascii="Arial" w:hAnsi="Arial" w:cs="Arial"/>
        </w:rPr>
        <w:t>skilled interventions using a broad spectrum of technical expertise and knowledge.  They also provide key health education messages, in order to pr</w:t>
      </w:r>
      <w:r>
        <w:rPr>
          <w:rFonts w:ascii="Arial" w:hAnsi="Arial" w:cs="Arial"/>
        </w:rPr>
        <w:t>omote and maintain independence, t</w:t>
      </w:r>
      <w:r w:rsidRPr="00E7568E">
        <w:rPr>
          <w:rFonts w:ascii="Arial" w:hAnsi="Arial" w:cs="Arial"/>
        </w:rPr>
        <w:t xml:space="preserve">hereby minimising health complications associated with immobility, disability or existing illness. </w:t>
      </w:r>
    </w:p>
    <w:p w14:paraId="5E7A186A" w14:textId="314B123C" w:rsidR="00F96DFC" w:rsidRPr="00314F1C" w:rsidRDefault="00F96DFC" w:rsidP="00314F1C">
      <w:pPr>
        <w:spacing w:line="240" w:lineRule="auto"/>
        <w:jc w:val="both"/>
        <w:rPr>
          <w:b/>
          <w:u w:val="single"/>
        </w:rPr>
      </w:pPr>
      <w:r w:rsidRPr="002C6317">
        <w:rPr>
          <w:rFonts w:ascii="Arial" w:hAnsi="Arial" w:cs="Arial"/>
        </w:rPr>
        <w:t>The care home nursing support team will deliver an innovative, nurse led service which empowers safe effective resident centred care, through supporting health care of residents, prevent hospital admission with a combination of reactive, proactive care and advice to care home staff.</w:t>
      </w:r>
    </w:p>
    <w:p w14:paraId="76F2535B" w14:textId="77B0FCA5" w:rsidR="00F96DFC" w:rsidRDefault="00F96DFC" w:rsidP="00464265">
      <w:pPr>
        <w:pStyle w:val="Header"/>
        <w:tabs>
          <w:tab w:val="left" w:pos="7560"/>
          <w:tab w:val="left" w:pos="7740"/>
        </w:tabs>
        <w:spacing w:line="276" w:lineRule="auto"/>
        <w:jc w:val="both"/>
        <w:rPr>
          <w:rFonts w:ascii="Arial" w:hAnsi="Arial" w:cs="Arial"/>
          <w:lang w:eastAsia="en-GB"/>
        </w:rPr>
      </w:pPr>
      <w:r>
        <w:rPr>
          <w:rFonts w:ascii="Arial" w:hAnsi="Arial" w:cs="Arial"/>
        </w:rPr>
        <w:t xml:space="preserve">The Care Home Nursing Support Team (CHNST) consists of Advanced Nurse Practitioners (ANPs) and Care Home </w:t>
      </w:r>
      <w:proofErr w:type="spellStart"/>
      <w:r>
        <w:rPr>
          <w:rFonts w:ascii="Arial" w:hAnsi="Arial" w:cs="Arial"/>
        </w:rPr>
        <w:t>Liason</w:t>
      </w:r>
      <w:proofErr w:type="spellEnd"/>
      <w:r>
        <w:rPr>
          <w:rFonts w:ascii="Arial" w:hAnsi="Arial" w:cs="Arial"/>
        </w:rPr>
        <w:t xml:space="preserve"> Nurses (CHLNs), Practice Development Nurse (PDN), 2 Band 5 Staff Nurses who provide nursing support</w:t>
      </w:r>
      <w:r w:rsidRPr="00E7568E">
        <w:rPr>
          <w:rFonts w:ascii="Arial" w:hAnsi="Arial" w:cs="Arial"/>
        </w:rPr>
        <w:t xml:space="preserve"> to people</w:t>
      </w:r>
      <w:r>
        <w:rPr>
          <w:rFonts w:ascii="Arial" w:hAnsi="Arial" w:cs="Arial"/>
          <w:lang w:eastAsia="en-GB"/>
        </w:rPr>
        <w:t xml:space="preserve"> who reside within a </w:t>
      </w:r>
      <w:proofErr w:type="gramStart"/>
      <w:r>
        <w:rPr>
          <w:rFonts w:ascii="Arial" w:hAnsi="Arial" w:cs="Arial"/>
          <w:lang w:eastAsia="en-GB"/>
        </w:rPr>
        <w:t>long term</w:t>
      </w:r>
      <w:proofErr w:type="gramEnd"/>
      <w:r>
        <w:rPr>
          <w:rFonts w:ascii="Arial" w:hAnsi="Arial" w:cs="Arial"/>
          <w:lang w:eastAsia="en-GB"/>
        </w:rPr>
        <w:t xml:space="preserve"> care facility (either nursing or residential care facility) to residents who are registered with a Renfrewshire GP</w:t>
      </w:r>
      <w:r w:rsidRPr="00E7568E">
        <w:rPr>
          <w:rFonts w:ascii="Arial" w:hAnsi="Arial" w:cs="Arial"/>
          <w:lang w:eastAsia="en-GB"/>
        </w:rPr>
        <w:t>. The service wil</w:t>
      </w:r>
      <w:r>
        <w:rPr>
          <w:rFonts w:ascii="Arial" w:hAnsi="Arial" w:cs="Arial"/>
          <w:lang w:eastAsia="en-GB"/>
        </w:rPr>
        <w:t xml:space="preserve">l also empower staff in care homes to refer </w:t>
      </w:r>
      <w:r w:rsidRPr="00E7568E">
        <w:rPr>
          <w:rFonts w:ascii="Arial" w:hAnsi="Arial" w:cs="Arial"/>
          <w:lang w:eastAsia="en-GB"/>
        </w:rPr>
        <w:t xml:space="preserve">to the most appropriate services.  </w:t>
      </w:r>
    </w:p>
    <w:p w14:paraId="5BD94159" w14:textId="77777777" w:rsidR="00314F1C" w:rsidRPr="00F53BD0" w:rsidRDefault="00314F1C" w:rsidP="00314F1C">
      <w:pPr>
        <w:pStyle w:val="Header"/>
        <w:tabs>
          <w:tab w:val="left" w:pos="7560"/>
          <w:tab w:val="left" w:pos="7740"/>
        </w:tabs>
        <w:jc w:val="both"/>
        <w:rPr>
          <w:rFonts w:ascii="Arial" w:hAnsi="Arial" w:cs="Arial"/>
          <w:lang w:eastAsia="en-GB"/>
        </w:rPr>
      </w:pPr>
    </w:p>
    <w:p w14:paraId="2024423A" w14:textId="5CD3B996" w:rsidR="00F96DFC" w:rsidRPr="00F53BD0" w:rsidRDefault="00F96DFC" w:rsidP="00022F16">
      <w:pPr>
        <w:autoSpaceDE w:val="0"/>
        <w:autoSpaceDN w:val="0"/>
        <w:adjustRightInd w:val="0"/>
        <w:spacing w:line="240" w:lineRule="auto"/>
        <w:jc w:val="both"/>
        <w:rPr>
          <w:rFonts w:ascii="Arial" w:hAnsi="Arial" w:cs="Arial"/>
        </w:rPr>
      </w:pPr>
      <w:r>
        <w:rPr>
          <w:rFonts w:ascii="Arial" w:hAnsi="Arial" w:cs="Arial"/>
          <w:lang w:eastAsia="en-GB"/>
        </w:rPr>
        <w:lastRenderedPageBreak/>
        <w:t xml:space="preserve">The CHNST </w:t>
      </w:r>
      <w:r w:rsidRPr="00E7568E">
        <w:rPr>
          <w:rFonts w:ascii="Arial" w:hAnsi="Arial" w:cs="Arial"/>
          <w:lang w:eastAsia="en-GB"/>
        </w:rPr>
        <w:t xml:space="preserve">provides </w:t>
      </w:r>
      <w:r w:rsidRPr="00E7568E">
        <w:rPr>
          <w:rFonts w:ascii="Arial" w:hAnsi="Arial" w:cs="Arial"/>
        </w:rPr>
        <w:t>assessment of health care needs</w:t>
      </w:r>
      <w:r>
        <w:rPr>
          <w:rFonts w:ascii="Arial" w:hAnsi="Arial" w:cs="Arial"/>
        </w:rPr>
        <w:t xml:space="preserve"> and </w:t>
      </w:r>
      <w:r w:rsidRPr="00E7568E">
        <w:rPr>
          <w:rFonts w:ascii="Arial" w:hAnsi="Arial" w:cs="Arial"/>
        </w:rPr>
        <w:t>skilled interventions using a broad spectrum of technical expertise and knowledge.  They also provide key health education messages, in order to pr</w:t>
      </w:r>
      <w:r>
        <w:rPr>
          <w:rFonts w:ascii="Arial" w:hAnsi="Arial" w:cs="Arial"/>
        </w:rPr>
        <w:t>omote and maintain independence, t</w:t>
      </w:r>
      <w:r w:rsidRPr="00E7568E">
        <w:rPr>
          <w:rFonts w:ascii="Arial" w:hAnsi="Arial" w:cs="Arial"/>
        </w:rPr>
        <w:t xml:space="preserve">hereby minimising health complications associated with immobility, disability or existing illness. </w:t>
      </w:r>
    </w:p>
    <w:p w14:paraId="616EEA4F" w14:textId="2C6D46F1" w:rsidR="00F96DFC" w:rsidRPr="00F96DFC" w:rsidRDefault="00F96DFC" w:rsidP="00F96DFC">
      <w:pPr>
        <w:autoSpaceDE w:val="0"/>
        <w:autoSpaceDN w:val="0"/>
        <w:adjustRightInd w:val="0"/>
        <w:rPr>
          <w:rFonts w:ascii="Arial" w:hAnsi="Arial" w:cs="Arial"/>
          <w:b/>
          <w:u w:val="single"/>
        </w:rPr>
      </w:pPr>
      <w:r w:rsidRPr="007B3785">
        <w:rPr>
          <w:rFonts w:ascii="Arial" w:hAnsi="Arial" w:cs="Arial"/>
          <w:b/>
          <w:u w:val="single"/>
        </w:rPr>
        <w:t xml:space="preserve">The ANP may be involved in:  </w:t>
      </w:r>
    </w:p>
    <w:p w14:paraId="771FC8CA" w14:textId="77777777" w:rsidR="00F96DFC" w:rsidRPr="00DD3FAA"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To provide both planned care and unplanned care for acute presentations of illness</w:t>
      </w:r>
    </w:p>
    <w:p w14:paraId="1966E366" w14:textId="77777777" w:rsidR="00F96DFC" w:rsidRPr="00DD3FAA"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Comprehensive history taking, systematic clinical assessment and diagnosis</w:t>
      </w:r>
    </w:p>
    <w:p w14:paraId="1B2E76D4" w14:textId="77777777" w:rsidR="00F96DFC" w:rsidRPr="00F52DCF"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Formulate a treatment plan which may include further investigations, referral for admission to hospital and/or referral to specialist services linked with 4 pillars of advanced practice. Prescribe where appropriate</w:t>
      </w:r>
    </w:p>
    <w:p w14:paraId="60917463" w14:textId="77777777" w:rsidR="00F96DFC" w:rsidRPr="00F53BD0"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To ensure appropriate follow up inclusive of review of investigations</w:t>
      </w:r>
    </w:p>
    <w:p w14:paraId="472ADDD8" w14:textId="77777777" w:rsidR="00F96DFC" w:rsidRPr="00F53BD0"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sidRPr="00E7568E">
        <w:rPr>
          <w:rFonts w:ascii="Arial" w:hAnsi="Arial" w:cs="Arial"/>
        </w:rPr>
        <w:t>Nursing management and support of patients with chronic degenerative conditions</w:t>
      </w:r>
    </w:p>
    <w:p w14:paraId="528D862D" w14:textId="77777777" w:rsidR="00F96DFC" w:rsidRPr="00DD3FAA"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sidRPr="00DE0D8E">
        <w:rPr>
          <w:rFonts w:ascii="Arial" w:hAnsi="Arial" w:cs="Arial"/>
        </w:rPr>
        <w:t xml:space="preserve">Palliative and End of Life Care </w:t>
      </w:r>
    </w:p>
    <w:p w14:paraId="1A615CF8" w14:textId="77777777" w:rsidR="00F96DFC" w:rsidRPr="00DD3FAA"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Anticipatory Care Planning</w:t>
      </w:r>
    </w:p>
    <w:p w14:paraId="243849CC" w14:textId="77777777" w:rsidR="00F96DFC" w:rsidRPr="00690673"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 xml:space="preserve">Education and sharing of knowledge to care home staff, </w:t>
      </w:r>
      <w:proofErr w:type="gramStart"/>
      <w:r>
        <w:rPr>
          <w:rFonts w:ascii="Arial" w:hAnsi="Arial" w:cs="Arial"/>
        </w:rPr>
        <w:t>CHLN ,</w:t>
      </w:r>
      <w:proofErr w:type="gramEnd"/>
      <w:r>
        <w:rPr>
          <w:rFonts w:ascii="Arial" w:hAnsi="Arial" w:cs="Arial"/>
        </w:rPr>
        <w:t xml:space="preserve"> Band 5 nurses and District Nursing Students, Trainee ANPs and NMP students</w:t>
      </w:r>
    </w:p>
    <w:p w14:paraId="1E73D753" w14:textId="77777777" w:rsidR="00F96DFC" w:rsidRPr="00DE0D8E"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Bridging the gap between GP and CHLN</w:t>
      </w:r>
    </w:p>
    <w:p w14:paraId="5D18582D" w14:textId="77777777" w:rsidR="00F96DFC" w:rsidRDefault="00F96DFC" w:rsidP="00F96DFC">
      <w:pPr>
        <w:pStyle w:val="Header"/>
        <w:tabs>
          <w:tab w:val="left" w:pos="7560"/>
          <w:tab w:val="left" w:pos="7740"/>
        </w:tabs>
        <w:rPr>
          <w:rFonts w:ascii="Arial" w:hAnsi="Arial" w:cs="Arial"/>
          <w:sz w:val="20"/>
          <w:szCs w:val="20"/>
        </w:rPr>
      </w:pPr>
    </w:p>
    <w:p w14:paraId="09FBAC10" w14:textId="77777777" w:rsidR="00F96DFC" w:rsidRDefault="00F96DFC" w:rsidP="00F96DFC">
      <w:pPr>
        <w:pStyle w:val="Header"/>
        <w:tabs>
          <w:tab w:val="left" w:pos="7560"/>
          <w:tab w:val="left" w:pos="7740"/>
        </w:tabs>
        <w:rPr>
          <w:rFonts w:ascii="Arial" w:hAnsi="Arial" w:cs="Arial"/>
          <w:b/>
          <w:u w:val="single"/>
        </w:rPr>
      </w:pPr>
      <w:r w:rsidRPr="007B3785">
        <w:rPr>
          <w:rFonts w:ascii="Arial" w:hAnsi="Arial" w:cs="Arial"/>
          <w:b/>
          <w:u w:val="single"/>
        </w:rPr>
        <w:t>The CHLN within Nursing Home may be involved in:</w:t>
      </w:r>
    </w:p>
    <w:p w14:paraId="1704A301" w14:textId="77777777" w:rsidR="00F96DFC" w:rsidRPr="007B3785" w:rsidRDefault="00F96DFC" w:rsidP="00F96DFC">
      <w:pPr>
        <w:pStyle w:val="Header"/>
        <w:tabs>
          <w:tab w:val="left" w:pos="7560"/>
          <w:tab w:val="left" w:pos="7740"/>
        </w:tabs>
        <w:rPr>
          <w:rFonts w:ascii="Arial" w:hAnsi="Arial" w:cs="Arial"/>
          <w:b/>
          <w:u w:val="single"/>
        </w:rPr>
      </w:pPr>
    </w:p>
    <w:p w14:paraId="27EE11E4" w14:textId="7CFAD94B" w:rsidR="00F96DFC" w:rsidRPr="00690673"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Referrals from Care Homes and ANPs.</w:t>
      </w:r>
    </w:p>
    <w:p w14:paraId="733117F7" w14:textId="77777777" w:rsidR="00F96DFC" w:rsidRPr="00690673"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Provide support to both residents and care home staff with the following:</w:t>
      </w:r>
    </w:p>
    <w:p w14:paraId="3D714B27" w14:textId="500F7B52" w:rsidR="00F96DFC" w:rsidRPr="00F53BD0"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sidRPr="00E7568E">
        <w:rPr>
          <w:rFonts w:ascii="Arial" w:hAnsi="Arial" w:cs="Arial"/>
        </w:rPr>
        <w:t>Tissue viability/</w:t>
      </w:r>
      <w:r>
        <w:rPr>
          <w:rFonts w:ascii="Arial" w:hAnsi="Arial" w:cs="Arial"/>
        </w:rPr>
        <w:t>pressure area care/</w:t>
      </w:r>
      <w:r w:rsidRPr="00E7568E">
        <w:rPr>
          <w:rFonts w:ascii="Arial" w:hAnsi="Arial" w:cs="Arial"/>
        </w:rPr>
        <w:t>wound management</w:t>
      </w:r>
      <w:r>
        <w:rPr>
          <w:rFonts w:ascii="Arial" w:hAnsi="Arial" w:cs="Arial"/>
        </w:rPr>
        <w:t xml:space="preserve"> and prescribing in compliance with NHSGGC wound care formulary.</w:t>
      </w:r>
    </w:p>
    <w:p w14:paraId="3E5CEAB7" w14:textId="0177128E" w:rsidR="00F96DFC" w:rsidRPr="00F53BD0"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sidRPr="00E7568E">
        <w:rPr>
          <w:rFonts w:ascii="Arial" w:hAnsi="Arial" w:cs="Arial"/>
        </w:rPr>
        <w:t>Bowel and bladder management</w:t>
      </w:r>
      <w:r>
        <w:rPr>
          <w:rFonts w:ascii="Arial" w:hAnsi="Arial" w:cs="Arial"/>
        </w:rPr>
        <w:t>.</w:t>
      </w:r>
    </w:p>
    <w:p w14:paraId="0DA53644" w14:textId="2E22A094" w:rsidR="00F96DFC" w:rsidRPr="00DD3FAA"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 xml:space="preserve">Proactive care including MUST </w:t>
      </w:r>
      <w:r w:rsidRPr="00DD3FAA">
        <w:rPr>
          <w:rFonts w:ascii="Arial" w:hAnsi="Arial" w:cs="Arial"/>
        </w:rPr>
        <w:t>assessment</w:t>
      </w:r>
      <w:r>
        <w:rPr>
          <w:rFonts w:ascii="Arial" w:hAnsi="Arial" w:cs="Arial"/>
        </w:rPr>
        <w:t>, Anticipatory Care Planning, AWI.</w:t>
      </w:r>
    </w:p>
    <w:p w14:paraId="161F82A2" w14:textId="63577B50" w:rsidR="00F96DFC" w:rsidRPr="00DD3FAA"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sidRPr="00DD3FAA">
        <w:rPr>
          <w:rFonts w:ascii="Arial" w:hAnsi="Arial" w:cs="Arial"/>
        </w:rPr>
        <w:t>Education and sharing of knowledge to care home staff</w:t>
      </w:r>
      <w:r>
        <w:rPr>
          <w:rFonts w:ascii="Arial" w:hAnsi="Arial" w:cs="Arial"/>
        </w:rPr>
        <w:t xml:space="preserve"> in relation to recognising the deteriorating resident, falls assessment, skin care, ear care, catheter care, bowel care, prevention UTI and palliative care.</w:t>
      </w:r>
    </w:p>
    <w:p w14:paraId="51E32F9B" w14:textId="22599FE3" w:rsidR="00F96DFC"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sidRPr="00DD3FAA">
        <w:rPr>
          <w:rFonts w:ascii="Arial" w:hAnsi="Arial" w:cs="Arial"/>
        </w:rPr>
        <w:t>Signpost to appropriate services</w:t>
      </w:r>
      <w:r>
        <w:rPr>
          <w:rFonts w:ascii="Arial" w:hAnsi="Arial" w:cs="Arial"/>
        </w:rPr>
        <w:t>.</w:t>
      </w:r>
    </w:p>
    <w:p w14:paraId="13A63457" w14:textId="77777777" w:rsidR="00F96DFC" w:rsidRPr="00DD3FAA" w:rsidRDefault="00F96DFC" w:rsidP="00D967F4">
      <w:pPr>
        <w:pStyle w:val="Header"/>
        <w:numPr>
          <w:ilvl w:val="0"/>
          <w:numId w:val="6"/>
        </w:numPr>
        <w:tabs>
          <w:tab w:val="clear" w:pos="4513"/>
          <w:tab w:val="clear" w:pos="9026"/>
          <w:tab w:val="left" w:pos="7560"/>
          <w:tab w:val="left" w:pos="7740"/>
        </w:tabs>
        <w:spacing w:line="276" w:lineRule="auto"/>
        <w:rPr>
          <w:rFonts w:ascii="Arial" w:hAnsi="Arial" w:cs="Arial"/>
        </w:rPr>
      </w:pPr>
      <w:r>
        <w:rPr>
          <w:rFonts w:ascii="Arial" w:hAnsi="Arial" w:cs="Arial"/>
        </w:rPr>
        <w:t>Escalation of the deteriorating resident to GP/ANP.</w:t>
      </w:r>
    </w:p>
    <w:p w14:paraId="6A3297B7" w14:textId="77777777" w:rsidR="00F96DFC" w:rsidRDefault="00F96DFC" w:rsidP="00F96DFC">
      <w:pPr>
        <w:pStyle w:val="Header"/>
        <w:tabs>
          <w:tab w:val="left" w:pos="7560"/>
          <w:tab w:val="left" w:pos="7740"/>
        </w:tabs>
        <w:rPr>
          <w:rFonts w:ascii="Arial" w:hAnsi="Arial" w:cs="Arial"/>
        </w:rPr>
      </w:pPr>
    </w:p>
    <w:p w14:paraId="31F32478" w14:textId="77777777" w:rsidR="00F96DFC" w:rsidRDefault="00F96DFC" w:rsidP="00F96DFC">
      <w:pPr>
        <w:pStyle w:val="Header"/>
        <w:tabs>
          <w:tab w:val="left" w:pos="7560"/>
          <w:tab w:val="left" w:pos="7740"/>
        </w:tabs>
        <w:rPr>
          <w:rFonts w:ascii="Arial" w:hAnsi="Arial" w:cs="Arial"/>
          <w:b/>
          <w:u w:val="single"/>
        </w:rPr>
      </w:pPr>
      <w:r w:rsidRPr="007B3785">
        <w:rPr>
          <w:rFonts w:ascii="Arial" w:hAnsi="Arial" w:cs="Arial"/>
          <w:b/>
          <w:u w:val="single"/>
        </w:rPr>
        <w:t>The PDN may be involved in:</w:t>
      </w:r>
    </w:p>
    <w:p w14:paraId="57CAD307" w14:textId="77777777" w:rsidR="00F96DFC" w:rsidRPr="007B3785" w:rsidRDefault="00F96DFC" w:rsidP="00F96DFC">
      <w:pPr>
        <w:pStyle w:val="Header"/>
        <w:tabs>
          <w:tab w:val="left" w:pos="7560"/>
          <w:tab w:val="left" w:pos="7740"/>
        </w:tabs>
        <w:rPr>
          <w:rFonts w:ascii="Arial" w:hAnsi="Arial" w:cs="Arial"/>
          <w:b/>
          <w:u w:val="single"/>
        </w:rPr>
      </w:pPr>
    </w:p>
    <w:p w14:paraId="1B0E9FAB" w14:textId="6D0DEE25" w:rsidR="00F96DFC" w:rsidRDefault="00F96DFC" w:rsidP="00D967F4">
      <w:pPr>
        <w:pStyle w:val="Header"/>
        <w:numPr>
          <w:ilvl w:val="0"/>
          <w:numId w:val="7"/>
        </w:numPr>
        <w:tabs>
          <w:tab w:val="left" w:pos="7560"/>
          <w:tab w:val="left" w:pos="7740"/>
        </w:tabs>
        <w:spacing w:line="276" w:lineRule="auto"/>
        <w:jc w:val="both"/>
        <w:rPr>
          <w:rFonts w:ascii="Arial" w:hAnsi="Arial" w:cs="Arial"/>
        </w:rPr>
      </w:pPr>
      <w:r>
        <w:rPr>
          <w:rFonts w:ascii="Arial" w:hAnsi="Arial" w:cs="Arial"/>
        </w:rPr>
        <w:t xml:space="preserve">Supporting and development of skills training and </w:t>
      </w:r>
      <w:proofErr w:type="gramStart"/>
      <w:r>
        <w:rPr>
          <w:rFonts w:ascii="Arial" w:hAnsi="Arial" w:cs="Arial"/>
        </w:rPr>
        <w:t>evidence based</w:t>
      </w:r>
      <w:proofErr w:type="gramEnd"/>
      <w:r>
        <w:rPr>
          <w:rFonts w:ascii="Arial" w:hAnsi="Arial" w:cs="Arial"/>
        </w:rPr>
        <w:t xml:space="preserve"> practice in care homes.</w:t>
      </w:r>
    </w:p>
    <w:p w14:paraId="1B101AB8" w14:textId="18220B08" w:rsidR="00F96DFC" w:rsidRDefault="00F96DFC" w:rsidP="00D967F4">
      <w:pPr>
        <w:pStyle w:val="Header"/>
        <w:numPr>
          <w:ilvl w:val="0"/>
          <w:numId w:val="7"/>
        </w:numPr>
        <w:tabs>
          <w:tab w:val="left" w:pos="7560"/>
          <w:tab w:val="left" w:pos="7740"/>
        </w:tabs>
        <w:spacing w:line="276" w:lineRule="auto"/>
        <w:jc w:val="both"/>
        <w:rPr>
          <w:rFonts w:ascii="Arial" w:hAnsi="Arial" w:cs="Arial"/>
        </w:rPr>
      </w:pPr>
      <w:r>
        <w:rPr>
          <w:rFonts w:ascii="Arial" w:hAnsi="Arial" w:cs="Arial"/>
        </w:rPr>
        <w:t>Supporting care home managers to target training needs and provides links to other services to help support this.</w:t>
      </w:r>
    </w:p>
    <w:p w14:paraId="53DDD624" w14:textId="56F535E9" w:rsidR="00F96DFC" w:rsidRDefault="00F96DFC" w:rsidP="00D967F4">
      <w:pPr>
        <w:pStyle w:val="Header"/>
        <w:numPr>
          <w:ilvl w:val="0"/>
          <w:numId w:val="7"/>
        </w:numPr>
        <w:tabs>
          <w:tab w:val="left" w:pos="7560"/>
          <w:tab w:val="left" w:pos="7740"/>
        </w:tabs>
        <w:spacing w:line="276" w:lineRule="auto"/>
        <w:jc w:val="both"/>
        <w:rPr>
          <w:rFonts w:ascii="Arial" w:hAnsi="Arial" w:cs="Arial"/>
        </w:rPr>
      </w:pPr>
      <w:r>
        <w:rPr>
          <w:rFonts w:ascii="Arial" w:hAnsi="Arial" w:cs="Arial"/>
        </w:rPr>
        <w:t>Builds relationships with care home staff to encourage collaborative working focusing on areas of improvement and development.</w:t>
      </w:r>
    </w:p>
    <w:p w14:paraId="006CFFFE" w14:textId="51A8E20F" w:rsidR="00F96DFC" w:rsidRDefault="00F96DFC" w:rsidP="00D967F4">
      <w:pPr>
        <w:pStyle w:val="Header"/>
        <w:numPr>
          <w:ilvl w:val="0"/>
          <w:numId w:val="7"/>
        </w:numPr>
        <w:tabs>
          <w:tab w:val="left" w:pos="7560"/>
          <w:tab w:val="left" w:pos="7740"/>
        </w:tabs>
        <w:spacing w:line="276" w:lineRule="auto"/>
        <w:jc w:val="both"/>
        <w:rPr>
          <w:rFonts w:ascii="Arial" w:hAnsi="Arial" w:cs="Arial"/>
        </w:rPr>
      </w:pPr>
      <w:r>
        <w:rPr>
          <w:rFonts w:ascii="Arial" w:hAnsi="Arial" w:cs="Arial"/>
        </w:rPr>
        <w:t xml:space="preserve">Quality Improvement projects which </w:t>
      </w:r>
      <w:proofErr w:type="gramStart"/>
      <w:r>
        <w:rPr>
          <w:rFonts w:ascii="Arial" w:hAnsi="Arial" w:cs="Arial"/>
        </w:rPr>
        <w:t>includes</w:t>
      </w:r>
      <w:proofErr w:type="gramEnd"/>
      <w:r>
        <w:rPr>
          <w:rFonts w:ascii="Arial" w:hAnsi="Arial" w:cs="Arial"/>
        </w:rPr>
        <w:t xml:space="preserve"> PDSA, Project Charters which change/improve practice.</w:t>
      </w:r>
    </w:p>
    <w:p w14:paraId="70A56FBD" w14:textId="1F3BBC06" w:rsidR="00F96DFC" w:rsidRDefault="00F96DFC" w:rsidP="00D967F4">
      <w:pPr>
        <w:pStyle w:val="Header"/>
        <w:numPr>
          <w:ilvl w:val="0"/>
          <w:numId w:val="7"/>
        </w:numPr>
        <w:tabs>
          <w:tab w:val="left" w:pos="7560"/>
          <w:tab w:val="left" w:pos="7740"/>
        </w:tabs>
        <w:spacing w:line="276" w:lineRule="auto"/>
        <w:jc w:val="both"/>
        <w:rPr>
          <w:rFonts w:ascii="Arial" w:hAnsi="Arial" w:cs="Arial"/>
        </w:rPr>
      </w:pPr>
      <w:r>
        <w:rPr>
          <w:rFonts w:ascii="Arial" w:hAnsi="Arial" w:cs="Arial"/>
        </w:rPr>
        <w:t>Support to CHNST for exchanging ideas and ways of improving practice.</w:t>
      </w:r>
    </w:p>
    <w:p w14:paraId="15BC95E8" w14:textId="77777777" w:rsidR="00F96DFC" w:rsidRDefault="00F96DFC" w:rsidP="00D967F4">
      <w:pPr>
        <w:pStyle w:val="Header"/>
        <w:numPr>
          <w:ilvl w:val="0"/>
          <w:numId w:val="7"/>
        </w:numPr>
        <w:tabs>
          <w:tab w:val="left" w:pos="7560"/>
          <w:tab w:val="left" w:pos="7740"/>
        </w:tabs>
        <w:spacing w:line="276" w:lineRule="auto"/>
        <w:rPr>
          <w:rFonts w:ascii="Arial" w:hAnsi="Arial" w:cs="Arial"/>
        </w:rPr>
      </w:pPr>
      <w:r>
        <w:rPr>
          <w:rFonts w:ascii="Arial" w:hAnsi="Arial" w:cs="Arial"/>
        </w:rPr>
        <w:t xml:space="preserve">Link with CHNST and Care Home Collaborative </w:t>
      </w:r>
    </w:p>
    <w:p w14:paraId="7ECFA80A" w14:textId="4191EEFD" w:rsidR="00F96DFC" w:rsidRDefault="00F96DFC" w:rsidP="00F96DFC">
      <w:pPr>
        <w:pStyle w:val="Header"/>
        <w:tabs>
          <w:tab w:val="left" w:pos="7560"/>
          <w:tab w:val="left" w:pos="7740"/>
        </w:tabs>
        <w:rPr>
          <w:rFonts w:ascii="Arial" w:hAnsi="Arial" w:cs="Arial"/>
        </w:rPr>
      </w:pPr>
    </w:p>
    <w:p w14:paraId="168A3CC0" w14:textId="77777777" w:rsidR="00104A81" w:rsidRDefault="00104A81" w:rsidP="00F96DFC">
      <w:pPr>
        <w:pStyle w:val="Header"/>
        <w:tabs>
          <w:tab w:val="left" w:pos="7560"/>
          <w:tab w:val="left" w:pos="7740"/>
        </w:tabs>
        <w:rPr>
          <w:rFonts w:ascii="Arial" w:hAnsi="Arial" w:cs="Arial"/>
        </w:rPr>
      </w:pPr>
    </w:p>
    <w:p w14:paraId="7F6E81C3" w14:textId="77777777" w:rsidR="00F96DFC" w:rsidRDefault="00F96DFC" w:rsidP="00F96DFC">
      <w:pPr>
        <w:pStyle w:val="Header"/>
        <w:tabs>
          <w:tab w:val="left" w:pos="7560"/>
          <w:tab w:val="left" w:pos="7740"/>
        </w:tabs>
        <w:rPr>
          <w:rFonts w:ascii="Arial" w:hAnsi="Arial" w:cs="Arial"/>
          <w:b/>
          <w:u w:val="single"/>
        </w:rPr>
      </w:pPr>
      <w:r w:rsidRPr="007B3785">
        <w:rPr>
          <w:rFonts w:ascii="Arial" w:hAnsi="Arial" w:cs="Arial"/>
          <w:b/>
          <w:u w:val="single"/>
        </w:rPr>
        <w:t>The Care Home Support Nurse may be involved in:</w:t>
      </w:r>
    </w:p>
    <w:p w14:paraId="4D75190A" w14:textId="77777777" w:rsidR="00F96DFC" w:rsidRPr="007B3785" w:rsidRDefault="00F96DFC" w:rsidP="00F96DFC">
      <w:pPr>
        <w:pStyle w:val="Header"/>
        <w:tabs>
          <w:tab w:val="left" w:pos="7560"/>
          <w:tab w:val="left" w:pos="7740"/>
        </w:tabs>
        <w:rPr>
          <w:rFonts w:ascii="Arial" w:hAnsi="Arial" w:cs="Arial"/>
          <w:b/>
          <w:u w:val="single"/>
        </w:rPr>
      </w:pPr>
    </w:p>
    <w:p w14:paraId="204E7092" w14:textId="6292A274" w:rsidR="00F96DFC" w:rsidRDefault="00F96DFC" w:rsidP="00D967F4">
      <w:pPr>
        <w:pStyle w:val="Header"/>
        <w:tabs>
          <w:tab w:val="left" w:pos="7560"/>
          <w:tab w:val="left" w:pos="7740"/>
        </w:tabs>
        <w:spacing w:line="276" w:lineRule="auto"/>
        <w:rPr>
          <w:rFonts w:ascii="Arial" w:hAnsi="Arial" w:cs="Arial"/>
        </w:rPr>
      </w:pPr>
      <w:r>
        <w:rPr>
          <w:rFonts w:ascii="Arial" w:hAnsi="Arial" w:cs="Arial"/>
        </w:rPr>
        <w:t xml:space="preserve">    • First line contact with resident and care home prior to the ANP review.</w:t>
      </w:r>
    </w:p>
    <w:p w14:paraId="7C416601" w14:textId="2E6F3560" w:rsidR="00F96DFC" w:rsidRDefault="00F96DFC" w:rsidP="00D967F4">
      <w:pPr>
        <w:pStyle w:val="Header"/>
        <w:tabs>
          <w:tab w:val="left" w:pos="7560"/>
          <w:tab w:val="left" w:pos="7740"/>
        </w:tabs>
        <w:spacing w:line="276" w:lineRule="auto"/>
        <w:rPr>
          <w:rFonts w:ascii="Arial" w:hAnsi="Arial" w:cs="Arial"/>
        </w:rPr>
      </w:pPr>
      <w:r>
        <w:rPr>
          <w:rFonts w:ascii="Arial" w:hAnsi="Arial" w:cs="Arial"/>
        </w:rPr>
        <w:t xml:space="preserve">    • Empower care home staff with skin care, simple wound care, falls assessment and management.</w:t>
      </w:r>
    </w:p>
    <w:p w14:paraId="73F333D0" w14:textId="7B5F79AA" w:rsidR="00F96DFC" w:rsidRDefault="00F96DFC" w:rsidP="00D967F4">
      <w:pPr>
        <w:pStyle w:val="Header"/>
        <w:tabs>
          <w:tab w:val="left" w:pos="7560"/>
          <w:tab w:val="left" w:pos="7740"/>
        </w:tabs>
        <w:spacing w:line="276" w:lineRule="auto"/>
        <w:rPr>
          <w:rFonts w:ascii="Arial" w:hAnsi="Arial" w:cs="Arial"/>
        </w:rPr>
      </w:pPr>
      <w:r>
        <w:rPr>
          <w:rFonts w:ascii="Arial" w:hAnsi="Arial" w:cs="Arial"/>
        </w:rPr>
        <w:t xml:space="preserve">    • Bowel care and catheter care.</w:t>
      </w:r>
    </w:p>
    <w:p w14:paraId="5417B1B7" w14:textId="18CB6E23" w:rsidR="00F96DFC" w:rsidRDefault="00F96DFC" w:rsidP="00D967F4">
      <w:pPr>
        <w:pStyle w:val="Header"/>
        <w:tabs>
          <w:tab w:val="left" w:pos="7560"/>
          <w:tab w:val="left" w:pos="7740"/>
        </w:tabs>
        <w:spacing w:line="276" w:lineRule="auto"/>
        <w:rPr>
          <w:rFonts w:ascii="Arial" w:hAnsi="Arial" w:cs="Arial"/>
        </w:rPr>
      </w:pPr>
      <w:r>
        <w:rPr>
          <w:rFonts w:ascii="Arial" w:hAnsi="Arial" w:cs="Arial"/>
        </w:rPr>
        <w:t xml:space="preserve">    • Clinical triage for ANP- recognising the deteriorating resident, frailty.</w:t>
      </w:r>
    </w:p>
    <w:p w14:paraId="2C099CC3" w14:textId="4F4D0676" w:rsidR="00F96DFC" w:rsidRDefault="00F96DFC" w:rsidP="00D967F4">
      <w:pPr>
        <w:pStyle w:val="Header"/>
        <w:tabs>
          <w:tab w:val="left" w:pos="7560"/>
          <w:tab w:val="left" w:pos="7740"/>
        </w:tabs>
        <w:spacing w:line="276" w:lineRule="auto"/>
        <w:rPr>
          <w:rFonts w:ascii="Arial" w:hAnsi="Arial" w:cs="Arial"/>
        </w:rPr>
      </w:pPr>
      <w:r>
        <w:rPr>
          <w:rFonts w:ascii="Arial" w:hAnsi="Arial" w:cs="Arial"/>
        </w:rPr>
        <w:t xml:space="preserve">    • Proactive care MUST, ACP planning.</w:t>
      </w:r>
    </w:p>
    <w:p w14:paraId="07CFB22B" w14:textId="77777777" w:rsidR="00F96DFC" w:rsidRDefault="00F96DFC" w:rsidP="00F96DFC">
      <w:pPr>
        <w:pStyle w:val="Header"/>
        <w:tabs>
          <w:tab w:val="left" w:pos="7560"/>
          <w:tab w:val="left" w:pos="7740"/>
        </w:tabs>
        <w:rPr>
          <w:rFonts w:ascii="Arial" w:hAnsi="Arial" w:cs="Arial"/>
        </w:rPr>
      </w:pPr>
    </w:p>
    <w:p w14:paraId="45F2E07B" w14:textId="77777777" w:rsidR="00F96DFC" w:rsidRPr="00F53BD0" w:rsidRDefault="00F96DFC" w:rsidP="00F96DFC">
      <w:pPr>
        <w:pStyle w:val="Header"/>
        <w:tabs>
          <w:tab w:val="left" w:pos="7560"/>
          <w:tab w:val="left" w:pos="7740"/>
        </w:tabs>
        <w:rPr>
          <w:rFonts w:ascii="Arial" w:hAnsi="Arial" w:cs="Arial"/>
        </w:rPr>
      </w:pPr>
    </w:p>
    <w:p w14:paraId="74D59322" w14:textId="3162B0F6" w:rsidR="00F96DFC" w:rsidRPr="00F53BD0" w:rsidRDefault="00F96DFC" w:rsidP="00F96DFC">
      <w:pPr>
        <w:pStyle w:val="Header"/>
        <w:tabs>
          <w:tab w:val="left" w:pos="7560"/>
          <w:tab w:val="left" w:pos="7740"/>
        </w:tabs>
        <w:rPr>
          <w:rFonts w:ascii="Arial" w:hAnsi="Arial" w:cs="Arial"/>
        </w:rPr>
      </w:pPr>
      <w:r w:rsidRPr="00E7568E">
        <w:rPr>
          <w:rFonts w:ascii="Arial" w:hAnsi="Arial" w:cs="Arial"/>
        </w:rPr>
        <w:t xml:space="preserve">To ensure the </w:t>
      </w:r>
      <w:r>
        <w:rPr>
          <w:rFonts w:ascii="Arial" w:hAnsi="Arial" w:cs="Arial"/>
        </w:rPr>
        <w:t>resident</w:t>
      </w:r>
      <w:r w:rsidRPr="00E7568E">
        <w:rPr>
          <w:rFonts w:ascii="Arial" w:hAnsi="Arial" w:cs="Arial"/>
        </w:rPr>
        <w:t xml:space="preserve"> receives the most </w:t>
      </w:r>
      <w:r>
        <w:rPr>
          <w:rFonts w:ascii="Arial" w:hAnsi="Arial" w:cs="Arial"/>
        </w:rPr>
        <w:t>appropriate CHNST</w:t>
      </w:r>
      <w:r w:rsidRPr="00E7568E">
        <w:rPr>
          <w:rFonts w:ascii="Arial" w:hAnsi="Arial" w:cs="Arial"/>
        </w:rPr>
        <w:t xml:space="preserve"> intervention, accurate referral information is required to e</w:t>
      </w:r>
      <w:r>
        <w:rPr>
          <w:rFonts w:ascii="Arial" w:hAnsi="Arial" w:cs="Arial"/>
        </w:rPr>
        <w:t>nsure the right patient receives the right care, in the right place,</w:t>
      </w:r>
      <w:r w:rsidRPr="00E7568E">
        <w:rPr>
          <w:rFonts w:ascii="Arial" w:hAnsi="Arial" w:cs="Arial"/>
        </w:rPr>
        <w:t xml:space="preserve"> at the right time. </w:t>
      </w:r>
    </w:p>
    <w:p w14:paraId="4D8729DE" w14:textId="41C877D2" w:rsidR="00DF4A24" w:rsidRDefault="00DF4A24" w:rsidP="00DF4A24"/>
    <w:p w14:paraId="42A988C8" w14:textId="2B935E5C" w:rsidR="00764978" w:rsidRPr="00764978" w:rsidRDefault="00764978" w:rsidP="00DF4A24">
      <w:pPr>
        <w:rPr>
          <w:sz w:val="24"/>
          <w:szCs w:val="24"/>
        </w:rPr>
      </w:pPr>
      <w:r w:rsidRPr="00764978">
        <w:rPr>
          <w:rFonts w:ascii="Arial" w:hAnsi="Arial" w:cs="Arial"/>
          <w:b/>
          <w:bCs/>
          <w:sz w:val="24"/>
          <w:szCs w:val="24"/>
        </w:rPr>
        <w:t>NHS Care Home Collaborative</w:t>
      </w:r>
      <w:r w:rsidRPr="00764978">
        <w:rPr>
          <w:rFonts w:ascii="Arial" w:hAnsi="Arial" w:cs="Arial"/>
          <w:sz w:val="24"/>
          <w:szCs w:val="24"/>
        </w:rPr>
        <w:t xml:space="preserve">  </w:t>
      </w:r>
      <w:r w:rsidRPr="00764978">
        <w:rPr>
          <w:sz w:val="24"/>
          <w:szCs w:val="24"/>
        </w:rPr>
        <w:t xml:space="preserve">  </w:t>
      </w:r>
      <w:r w:rsidRPr="00764978">
        <w:rPr>
          <w:noProof/>
          <w:sz w:val="24"/>
          <w:szCs w:val="24"/>
        </w:rPr>
        <w:drawing>
          <wp:inline distT="0" distB="0" distL="0" distR="0" wp14:anchorId="6342E475" wp14:editId="5AC0A554">
            <wp:extent cx="1384300" cy="806450"/>
            <wp:effectExtent l="0" t="0" r="6350" b="0"/>
            <wp:docPr id="478770214" name="Picture 47877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84300" cy="806450"/>
                    </a:xfrm>
                    <a:prstGeom prst="rect">
                      <a:avLst/>
                    </a:prstGeom>
                  </pic:spPr>
                </pic:pic>
              </a:graphicData>
            </a:graphic>
          </wp:inline>
        </w:drawing>
      </w:r>
    </w:p>
    <w:p w14:paraId="5BFF7AB9" w14:textId="42FEF309" w:rsidR="00764978" w:rsidRDefault="00764978" w:rsidP="008706ED">
      <w:pPr>
        <w:pStyle w:val="NormalWeb"/>
        <w:shd w:val="clear" w:color="auto" w:fill="FFFFFF"/>
        <w:spacing w:before="0" w:beforeAutospacing="0" w:after="0" w:afterAutospacing="0"/>
        <w:jc w:val="both"/>
        <w:rPr>
          <w:rFonts w:ascii="Arial" w:hAnsi="Arial" w:cs="Arial"/>
        </w:rPr>
      </w:pPr>
      <w:r w:rsidRPr="00764978">
        <w:rPr>
          <w:rFonts w:ascii="Arial" w:hAnsi="Arial" w:cs="Arial"/>
        </w:rPr>
        <w:t>The Care Home Collaborative (CHC) works in partnership with all care homes across Greater Glasgow and Clyde. We learn from and work with care home teams and their communities to help residents live their lives according to what matters to them.</w:t>
      </w:r>
    </w:p>
    <w:p w14:paraId="49BE7AC8" w14:textId="77777777" w:rsidR="008706ED" w:rsidRPr="00764978" w:rsidRDefault="008706ED" w:rsidP="008706ED">
      <w:pPr>
        <w:pStyle w:val="NormalWeb"/>
        <w:shd w:val="clear" w:color="auto" w:fill="FFFFFF"/>
        <w:spacing w:before="0" w:beforeAutospacing="0" w:after="0" w:afterAutospacing="0"/>
        <w:jc w:val="both"/>
        <w:rPr>
          <w:rFonts w:ascii="Arial" w:hAnsi="Arial" w:cs="Arial"/>
        </w:rPr>
      </w:pPr>
    </w:p>
    <w:p w14:paraId="263F3041" w14:textId="77777777" w:rsidR="00104A81" w:rsidRDefault="00764978" w:rsidP="008706ED">
      <w:pPr>
        <w:pStyle w:val="NormalWeb"/>
        <w:shd w:val="clear" w:color="auto" w:fill="FFFFFF"/>
        <w:spacing w:before="0" w:beforeAutospacing="0" w:after="0" w:afterAutospacing="0"/>
        <w:jc w:val="both"/>
        <w:rPr>
          <w:rFonts w:ascii="Arial" w:hAnsi="Arial" w:cs="Arial"/>
        </w:rPr>
      </w:pPr>
      <w:r w:rsidRPr="00764978">
        <w:rPr>
          <w:rFonts w:ascii="Arial" w:hAnsi="Arial" w:cs="Arial"/>
        </w:rPr>
        <w:t xml:space="preserve">The CHC invite care homes to contact </w:t>
      </w:r>
      <w:r>
        <w:rPr>
          <w:rFonts w:ascii="Arial" w:hAnsi="Arial" w:cs="Arial"/>
        </w:rPr>
        <w:t>them</w:t>
      </w:r>
      <w:r w:rsidRPr="00764978">
        <w:rPr>
          <w:rFonts w:ascii="Arial" w:hAnsi="Arial" w:cs="Arial"/>
        </w:rPr>
        <w:t xml:space="preserve"> to share their experiences.</w:t>
      </w:r>
      <w:r>
        <w:rPr>
          <w:rFonts w:ascii="Arial" w:hAnsi="Arial" w:cs="Arial"/>
        </w:rPr>
        <w:t xml:space="preserve"> </w:t>
      </w:r>
    </w:p>
    <w:p w14:paraId="7D581561" w14:textId="3CA56AF2" w:rsidR="00764978" w:rsidRPr="00764978" w:rsidRDefault="00764978" w:rsidP="008706ED">
      <w:pPr>
        <w:pStyle w:val="NormalWeb"/>
        <w:shd w:val="clear" w:color="auto" w:fill="FFFFFF"/>
        <w:spacing w:before="0" w:beforeAutospacing="0" w:after="0" w:afterAutospacing="0"/>
        <w:jc w:val="both"/>
        <w:rPr>
          <w:rFonts w:ascii="Arial" w:hAnsi="Arial" w:cs="Arial"/>
        </w:rPr>
      </w:pPr>
      <w:r>
        <w:rPr>
          <w:rFonts w:ascii="Arial" w:hAnsi="Arial" w:cs="Arial"/>
        </w:rPr>
        <w:t>They</w:t>
      </w:r>
      <w:r w:rsidRPr="00764978">
        <w:rPr>
          <w:rFonts w:ascii="Arial" w:hAnsi="Arial" w:cs="Arial"/>
        </w:rPr>
        <w:t xml:space="preserve"> can offer specialist advice, tailored training</w:t>
      </w:r>
      <w:r w:rsidR="00104A81">
        <w:rPr>
          <w:rFonts w:ascii="Arial" w:hAnsi="Arial" w:cs="Arial"/>
        </w:rPr>
        <w:t>- around a range of subject, image below-</w:t>
      </w:r>
      <w:r w:rsidRPr="00764978">
        <w:rPr>
          <w:rFonts w:ascii="Arial" w:hAnsi="Arial" w:cs="Arial"/>
        </w:rPr>
        <w:t xml:space="preserve"> and support to carry out projects. This allows </w:t>
      </w:r>
      <w:r>
        <w:rPr>
          <w:rFonts w:ascii="Arial" w:hAnsi="Arial" w:cs="Arial"/>
        </w:rPr>
        <w:t>the CHC</w:t>
      </w:r>
      <w:r w:rsidRPr="00764978">
        <w:rPr>
          <w:rFonts w:ascii="Arial" w:hAnsi="Arial" w:cs="Arial"/>
        </w:rPr>
        <w:t xml:space="preserve"> to share good practice, highlight care home stories and celebrate success.</w:t>
      </w:r>
    </w:p>
    <w:p w14:paraId="18AF8ED8" w14:textId="77777777" w:rsidR="00104A81" w:rsidRDefault="00104A81" w:rsidP="008706ED">
      <w:pPr>
        <w:shd w:val="clear" w:color="auto" w:fill="FFFFFF"/>
        <w:spacing w:before="100" w:beforeAutospacing="1" w:after="384" w:line="240" w:lineRule="auto"/>
      </w:pPr>
      <w:r>
        <w:rPr>
          <w:noProof/>
        </w:rPr>
        <w:drawing>
          <wp:inline distT="0" distB="0" distL="0" distR="0" wp14:anchorId="5D7911CF" wp14:editId="436DF650">
            <wp:extent cx="5731510" cy="2908300"/>
            <wp:effectExtent l="0" t="0" r="2540" b="6350"/>
            <wp:docPr id="478770215" name="Picture 47877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908300"/>
                    </a:xfrm>
                    <a:prstGeom prst="rect">
                      <a:avLst/>
                    </a:prstGeom>
                  </pic:spPr>
                </pic:pic>
              </a:graphicData>
            </a:graphic>
          </wp:inline>
        </w:drawing>
      </w:r>
    </w:p>
    <w:p w14:paraId="08B4FE9C" w14:textId="77777777" w:rsidR="00104A81" w:rsidRDefault="00104A81" w:rsidP="008706ED">
      <w:pPr>
        <w:shd w:val="clear" w:color="auto" w:fill="FFFFFF"/>
        <w:spacing w:before="100" w:beforeAutospacing="1" w:after="384" w:line="240" w:lineRule="auto"/>
      </w:pPr>
      <w:r w:rsidRPr="00104A81">
        <w:rPr>
          <w:rFonts w:ascii="Arial" w:hAnsi="Arial" w:cs="Arial"/>
          <w:sz w:val="24"/>
          <w:szCs w:val="24"/>
        </w:rPr>
        <w:t>Use the link below to the CHC website:</w:t>
      </w:r>
    </w:p>
    <w:p w14:paraId="4F97B6E7" w14:textId="19374DDD" w:rsidR="00764978" w:rsidRPr="00104A81" w:rsidRDefault="00A14E9C" w:rsidP="008706ED">
      <w:pPr>
        <w:shd w:val="clear" w:color="auto" w:fill="FFFFFF"/>
        <w:spacing w:before="100" w:beforeAutospacing="1" w:after="384" w:line="240" w:lineRule="auto"/>
      </w:pPr>
      <w:hyperlink r:id="rId41" w:history="1">
        <w:r w:rsidR="00104A81" w:rsidRPr="005F4C06">
          <w:rPr>
            <w:rStyle w:val="Hyperlink"/>
            <w:rFonts w:ascii="Arial" w:eastAsia="Times New Roman" w:hAnsi="Arial" w:cs="Arial"/>
            <w:sz w:val="24"/>
            <w:szCs w:val="24"/>
            <w:lang w:eastAsia="en-GB"/>
          </w:rPr>
          <w:t>https://www.nhsggc.scot/your-health/care-homes/care-home-collaborative/</w:t>
        </w:r>
      </w:hyperlink>
    </w:p>
    <w:p w14:paraId="4C7866E4" w14:textId="42101D75" w:rsidR="00DF4A24" w:rsidRPr="00DF4A24" w:rsidRDefault="00DF4A24" w:rsidP="00D967F4">
      <w:pPr>
        <w:jc w:val="center"/>
        <w:rPr>
          <w:rFonts w:ascii="Arial" w:hAnsi="Arial" w:cs="Arial"/>
          <w:b/>
          <w:bCs/>
          <w:sz w:val="24"/>
          <w:szCs w:val="24"/>
        </w:rPr>
      </w:pPr>
      <w:r w:rsidRPr="00DF4A24">
        <w:rPr>
          <w:rFonts w:ascii="Arial" w:hAnsi="Arial" w:cs="Arial"/>
          <w:b/>
          <w:bCs/>
          <w:sz w:val="24"/>
          <w:szCs w:val="24"/>
        </w:rPr>
        <w:lastRenderedPageBreak/>
        <w:t>Scottish Fire and Rescue Service</w:t>
      </w:r>
    </w:p>
    <w:p w14:paraId="7F46E92B" w14:textId="6AF7E699" w:rsidR="00DF4A24" w:rsidRPr="00DF4A24" w:rsidRDefault="00DF4A24" w:rsidP="00DF4A24">
      <w:pPr>
        <w:rPr>
          <w:rFonts w:ascii="Arial" w:hAnsi="Arial" w:cs="Arial"/>
          <w:sz w:val="24"/>
          <w:szCs w:val="24"/>
        </w:rPr>
      </w:pPr>
      <w:r w:rsidRPr="00DF4A24">
        <w:rPr>
          <w:rFonts w:ascii="Arial" w:hAnsi="Arial" w:cs="Arial"/>
          <w:sz w:val="24"/>
          <w:szCs w:val="24"/>
        </w:rPr>
        <w:t xml:space="preserve">They are </w:t>
      </w:r>
      <w:r w:rsidRPr="00DF4A24">
        <w:rPr>
          <w:rFonts w:ascii="Arial" w:hAnsi="Arial" w:cs="Arial"/>
          <w:sz w:val="24"/>
          <w:szCs w:val="24"/>
          <w:shd w:val="clear" w:color="auto" w:fill="FFFFFF"/>
        </w:rPr>
        <w:t>responsible for enforcing the Fire (Scotland) Act 2005.</w:t>
      </w:r>
    </w:p>
    <w:p w14:paraId="5B44EA99" w14:textId="4F915215" w:rsidR="00DF4A24" w:rsidRDefault="00DF4A24" w:rsidP="00DF4A24">
      <w:pPr>
        <w:jc w:val="both"/>
        <w:rPr>
          <w:rFonts w:ascii="Arial" w:hAnsi="Arial" w:cs="Arial"/>
          <w:sz w:val="24"/>
          <w:szCs w:val="24"/>
          <w:shd w:val="clear" w:color="auto" w:fill="FFFFFF"/>
        </w:rPr>
      </w:pPr>
      <w:r w:rsidRPr="00DF4A24">
        <w:rPr>
          <w:rFonts w:ascii="Arial" w:hAnsi="Arial" w:cs="Arial"/>
          <w:sz w:val="24"/>
          <w:szCs w:val="24"/>
          <w:shd w:val="clear" w:color="auto" w:fill="FFFFFF"/>
        </w:rPr>
        <w:t xml:space="preserve">A fire safety enforcement or auditing officer may visit your premises to undertake a fire safety audit. This will usually be </w:t>
      </w:r>
      <w:r w:rsidR="0035399E" w:rsidRPr="00DF4A24">
        <w:rPr>
          <w:rFonts w:ascii="Arial" w:hAnsi="Arial" w:cs="Arial"/>
          <w:sz w:val="24"/>
          <w:szCs w:val="24"/>
          <w:shd w:val="clear" w:color="auto" w:fill="FFFFFF"/>
        </w:rPr>
        <w:t>prearranged,</w:t>
      </w:r>
      <w:r w:rsidRPr="00DF4A24">
        <w:rPr>
          <w:rFonts w:ascii="Arial" w:hAnsi="Arial" w:cs="Arial"/>
          <w:sz w:val="24"/>
          <w:szCs w:val="24"/>
          <w:shd w:val="clear" w:color="auto" w:fill="FFFFFF"/>
        </w:rPr>
        <w:t xml:space="preserve"> and officers will be carrying SFRS identification.</w:t>
      </w:r>
    </w:p>
    <w:p w14:paraId="302B294B" w14:textId="464A6B88" w:rsidR="00DF4A24" w:rsidRPr="00DF4A24" w:rsidRDefault="00DF4A24" w:rsidP="00DF4A24">
      <w:pPr>
        <w:jc w:val="both"/>
        <w:rPr>
          <w:rFonts w:ascii="Arial" w:hAnsi="Arial" w:cs="Arial"/>
          <w:sz w:val="24"/>
          <w:szCs w:val="24"/>
        </w:rPr>
      </w:pPr>
      <w:r w:rsidRPr="00F96DFC">
        <w:rPr>
          <w:rFonts w:ascii="Arial" w:hAnsi="Arial" w:cs="Arial"/>
          <w:sz w:val="24"/>
          <w:szCs w:val="24"/>
          <w:shd w:val="clear" w:color="auto" w:fill="FFFFFF"/>
        </w:rPr>
        <w:t xml:space="preserve">A fire safety audit is the examination of a premises, and any fire safety documents, to ensure that the premises are managed well with regards to fire safety and in line with the legislative responsibilities of the </w:t>
      </w:r>
      <w:proofErr w:type="spellStart"/>
      <w:r w:rsidRPr="00F96DFC">
        <w:rPr>
          <w:rFonts w:ascii="Arial" w:hAnsi="Arial" w:cs="Arial"/>
          <w:sz w:val="24"/>
          <w:szCs w:val="24"/>
          <w:shd w:val="clear" w:color="auto" w:fill="FFFFFF"/>
        </w:rPr>
        <w:t>Dutyholder</w:t>
      </w:r>
      <w:proofErr w:type="spellEnd"/>
      <w:r w:rsidRPr="00F96DFC">
        <w:rPr>
          <w:rFonts w:ascii="Arial" w:hAnsi="Arial" w:cs="Arial"/>
          <w:sz w:val="24"/>
          <w:szCs w:val="24"/>
          <w:shd w:val="clear" w:color="auto" w:fill="FFFFFF"/>
        </w:rPr>
        <w:t>. Officers may also speak to staff members to confirm their level of fire safety awareness and knowledge of procedures</w:t>
      </w:r>
      <w:r w:rsidRPr="00DF4A24">
        <w:rPr>
          <w:rFonts w:ascii="Arial" w:hAnsi="Arial" w:cs="Arial"/>
          <w:sz w:val="24"/>
          <w:szCs w:val="24"/>
          <w:shd w:val="clear" w:color="auto" w:fill="FFFFFF"/>
        </w:rPr>
        <w:t>.</w:t>
      </w:r>
    </w:p>
    <w:p w14:paraId="0E6379D6" w14:textId="49BC6393" w:rsidR="00DF4A24" w:rsidRPr="00314F1C" w:rsidRDefault="00DF4A24" w:rsidP="00DF4A24">
      <w:pPr>
        <w:rPr>
          <w:rFonts w:ascii="Arial" w:hAnsi="Arial" w:cs="Arial"/>
          <w:b/>
          <w:bCs/>
          <w:sz w:val="24"/>
          <w:szCs w:val="24"/>
        </w:rPr>
      </w:pPr>
      <w:r w:rsidRPr="00314F1C">
        <w:rPr>
          <w:rFonts w:ascii="Arial" w:hAnsi="Arial" w:cs="Arial"/>
          <w:b/>
          <w:bCs/>
          <w:sz w:val="24"/>
          <w:szCs w:val="24"/>
        </w:rPr>
        <w:t>What is a Fire Safety Audit?</w:t>
      </w:r>
    </w:p>
    <w:p w14:paraId="52D3150F" w14:textId="2257F70E" w:rsidR="00DF4A24" w:rsidRPr="000D4827" w:rsidRDefault="00DF4A24" w:rsidP="00DF4A24">
      <w:pPr>
        <w:rPr>
          <w:rFonts w:ascii="Arial" w:hAnsi="Arial" w:cs="Arial"/>
          <w:sz w:val="24"/>
          <w:szCs w:val="24"/>
        </w:rPr>
      </w:pPr>
      <w:r w:rsidRPr="000D4827">
        <w:rPr>
          <w:rFonts w:ascii="Arial" w:hAnsi="Arial" w:cs="Arial"/>
          <w:sz w:val="24"/>
          <w:szCs w:val="24"/>
        </w:rPr>
        <w:t xml:space="preserve">Please use the link below for a more information on the role of SFRS and the audit process. </w:t>
      </w:r>
    </w:p>
    <w:p w14:paraId="1945CE60" w14:textId="77777777" w:rsidR="00DF4A24" w:rsidRDefault="00A14E9C" w:rsidP="00DF4A24">
      <w:hyperlink r:id="rId42" w:history="1">
        <w:r w:rsidR="00DF4A24">
          <w:rPr>
            <w:rStyle w:val="Hyperlink"/>
          </w:rPr>
          <w:t>https://www.firescotland.gov.uk/your-safety/business-advice/fire-safety-audits/</w:t>
        </w:r>
      </w:hyperlink>
    </w:p>
    <w:p w14:paraId="22168426" w14:textId="1F2D2FE3" w:rsidR="00DF4A24" w:rsidRPr="00F96DFC" w:rsidRDefault="00DF4A24" w:rsidP="00DF4A24">
      <w:pPr>
        <w:rPr>
          <w:rFonts w:ascii="Arial" w:hAnsi="Arial" w:cs="Arial"/>
          <w:sz w:val="24"/>
          <w:szCs w:val="24"/>
        </w:rPr>
      </w:pPr>
      <w:r w:rsidRPr="00F96DFC">
        <w:rPr>
          <w:rFonts w:ascii="Arial" w:hAnsi="Arial" w:cs="Arial"/>
          <w:sz w:val="24"/>
          <w:szCs w:val="24"/>
        </w:rPr>
        <w:t xml:space="preserve">SFRS will want to know that the staff have been trained in the </w:t>
      </w:r>
      <w:r w:rsidR="00F96DFC">
        <w:rPr>
          <w:rFonts w:ascii="Arial" w:hAnsi="Arial" w:cs="Arial"/>
          <w:sz w:val="24"/>
          <w:szCs w:val="24"/>
        </w:rPr>
        <w:t>n</w:t>
      </w:r>
      <w:r w:rsidRPr="00F96DFC">
        <w:rPr>
          <w:rFonts w:ascii="Arial" w:hAnsi="Arial" w:cs="Arial"/>
          <w:sz w:val="24"/>
          <w:szCs w:val="24"/>
        </w:rPr>
        <w:t>ecessary processes around Fire Safety.</w:t>
      </w:r>
    </w:p>
    <w:p w14:paraId="54D8577B" w14:textId="41C9BB2D" w:rsidR="00DF4A24" w:rsidRPr="00F96DFC" w:rsidRDefault="00DF4A24" w:rsidP="00DF4A24">
      <w:pPr>
        <w:rPr>
          <w:rFonts w:ascii="Arial" w:hAnsi="Arial" w:cs="Arial"/>
          <w:sz w:val="24"/>
          <w:szCs w:val="24"/>
        </w:rPr>
      </w:pPr>
      <w:r w:rsidRPr="00F96DFC">
        <w:rPr>
          <w:rFonts w:ascii="Arial" w:hAnsi="Arial" w:cs="Arial"/>
          <w:sz w:val="24"/>
          <w:szCs w:val="24"/>
        </w:rPr>
        <w:t>Click on the link below for the video clip on</w:t>
      </w:r>
      <w:r w:rsidR="00F96DFC" w:rsidRPr="00F96DFC">
        <w:rPr>
          <w:rFonts w:ascii="Arial" w:hAnsi="Arial" w:cs="Arial"/>
          <w:sz w:val="24"/>
          <w:szCs w:val="24"/>
        </w:rPr>
        <w:t xml:space="preserve"> </w:t>
      </w:r>
      <w:r w:rsidRPr="00F96DFC">
        <w:rPr>
          <w:rFonts w:ascii="Arial" w:hAnsi="Arial" w:cs="Arial"/>
          <w:sz w:val="24"/>
          <w:szCs w:val="24"/>
        </w:rPr>
        <w:t>Horizontal Progressive Evacuation</w:t>
      </w:r>
      <w:r w:rsidR="00F96DFC" w:rsidRPr="00F96DFC">
        <w:rPr>
          <w:rFonts w:ascii="Arial" w:hAnsi="Arial" w:cs="Arial"/>
          <w:sz w:val="24"/>
          <w:szCs w:val="24"/>
        </w:rPr>
        <w:t>-</w:t>
      </w:r>
    </w:p>
    <w:p w14:paraId="5BBAE107" w14:textId="77777777" w:rsidR="00DF4A24" w:rsidRDefault="00A14E9C" w:rsidP="00DF4A24">
      <w:hyperlink r:id="rId43" w:history="1">
        <w:r w:rsidR="00DF4A24">
          <w:rPr>
            <w:rStyle w:val="Hyperlink"/>
            <w:color w:val="0000FF"/>
            <w:lang w:eastAsia="en-GB"/>
          </w:rPr>
          <w:t>https://vimeo.com/646838504/c3a273ad7b</w:t>
        </w:r>
      </w:hyperlink>
    </w:p>
    <w:p w14:paraId="3F5760A2" w14:textId="44C6C2C1" w:rsidR="004F77E2" w:rsidRPr="004F77E2" w:rsidRDefault="004F77E2" w:rsidP="004F77E2">
      <w:pPr>
        <w:rPr>
          <w:rFonts w:ascii="Arial" w:hAnsi="Arial" w:cs="Arial"/>
          <w:sz w:val="24"/>
          <w:szCs w:val="24"/>
        </w:rPr>
      </w:pPr>
      <w:r w:rsidRPr="004F77E2">
        <w:rPr>
          <w:rFonts w:ascii="Arial" w:hAnsi="Arial" w:cs="Arial"/>
          <w:sz w:val="24"/>
          <w:szCs w:val="24"/>
        </w:rPr>
        <w:t xml:space="preserve">If you have any </w:t>
      </w:r>
      <w:r>
        <w:rPr>
          <w:rFonts w:ascii="Arial" w:hAnsi="Arial" w:cs="Arial"/>
          <w:sz w:val="24"/>
          <w:szCs w:val="24"/>
        </w:rPr>
        <w:t>F</w:t>
      </w:r>
      <w:r w:rsidRPr="004F77E2">
        <w:rPr>
          <w:rFonts w:ascii="Arial" w:hAnsi="Arial" w:cs="Arial"/>
          <w:sz w:val="24"/>
          <w:szCs w:val="24"/>
        </w:rPr>
        <w:t xml:space="preserve">ire </w:t>
      </w:r>
      <w:r>
        <w:rPr>
          <w:rFonts w:ascii="Arial" w:hAnsi="Arial" w:cs="Arial"/>
          <w:sz w:val="24"/>
          <w:szCs w:val="24"/>
        </w:rPr>
        <w:t>S</w:t>
      </w:r>
      <w:r w:rsidRPr="004F77E2">
        <w:rPr>
          <w:rFonts w:ascii="Arial" w:hAnsi="Arial" w:cs="Arial"/>
          <w:sz w:val="24"/>
          <w:szCs w:val="24"/>
        </w:rPr>
        <w:t>afety concerns or issues</w:t>
      </w:r>
      <w:r>
        <w:rPr>
          <w:rFonts w:ascii="Arial" w:hAnsi="Arial" w:cs="Arial"/>
          <w:sz w:val="24"/>
          <w:szCs w:val="24"/>
        </w:rPr>
        <w:t xml:space="preserve"> you can contact your local </w:t>
      </w:r>
      <w:r w:rsidRPr="004F77E2">
        <w:rPr>
          <w:rFonts w:ascii="Arial" w:hAnsi="Arial" w:cs="Arial"/>
          <w:sz w:val="24"/>
          <w:szCs w:val="24"/>
        </w:rPr>
        <w:t>Fire Safety Team.</w:t>
      </w:r>
    </w:p>
    <w:p w14:paraId="53DE40D6" w14:textId="41E9F5FF" w:rsidR="0035399E" w:rsidRPr="007A1AF5" w:rsidRDefault="0035399E" w:rsidP="007A1AF5">
      <w:pPr>
        <w:jc w:val="both"/>
        <w:rPr>
          <w:rFonts w:ascii="Arial" w:hAnsi="Arial" w:cs="Arial"/>
          <w:sz w:val="24"/>
          <w:szCs w:val="24"/>
        </w:rPr>
      </w:pPr>
      <w:r w:rsidRPr="0035399E">
        <w:rPr>
          <w:rFonts w:ascii="Arial" w:hAnsi="Arial" w:cs="Arial"/>
          <w:sz w:val="24"/>
          <w:szCs w:val="24"/>
        </w:rPr>
        <w:t xml:space="preserve">For the Renfrewshire Fire Safety Team email </w:t>
      </w:r>
      <w:hyperlink r:id="rId44" w:history="1">
        <w:r w:rsidR="007A1AF5" w:rsidRPr="00544C38">
          <w:rPr>
            <w:rStyle w:val="Hyperlink"/>
          </w:rPr>
          <w:t>W.ERRICSEnforcement@firescotland.gov.uk</w:t>
        </w:r>
      </w:hyperlink>
      <w:r>
        <w:t xml:space="preserve"> </w:t>
      </w:r>
    </w:p>
    <w:p w14:paraId="69AE1CC8" w14:textId="328054BA" w:rsidR="000D412E" w:rsidRDefault="000D412E" w:rsidP="00D82DD7">
      <w:pPr>
        <w:jc w:val="both"/>
      </w:pPr>
    </w:p>
    <w:p w14:paraId="681F4350" w14:textId="498EFCEA" w:rsidR="00FF49F3" w:rsidRPr="00FF49F3" w:rsidRDefault="00FF49F3" w:rsidP="0040412A">
      <w:pPr>
        <w:jc w:val="center"/>
        <w:rPr>
          <w:rFonts w:ascii="Arial" w:hAnsi="Arial" w:cs="Arial"/>
          <w:b/>
          <w:bCs/>
          <w:sz w:val="24"/>
          <w:szCs w:val="24"/>
        </w:rPr>
      </w:pPr>
      <w:r w:rsidRPr="00FF49F3">
        <w:rPr>
          <w:rFonts w:ascii="Arial" w:hAnsi="Arial" w:cs="Arial"/>
          <w:b/>
          <w:bCs/>
          <w:sz w:val="24"/>
          <w:szCs w:val="24"/>
        </w:rPr>
        <w:t>Management and supervision</w:t>
      </w:r>
    </w:p>
    <w:p w14:paraId="003F219D" w14:textId="32CC8685" w:rsidR="000D412E" w:rsidRDefault="00FF49F3" w:rsidP="00D82DD7">
      <w:pPr>
        <w:jc w:val="both"/>
        <w:rPr>
          <w:rFonts w:ascii="Arial" w:hAnsi="Arial" w:cs="Arial"/>
          <w:sz w:val="24"/>
          <w:szCs w:val="24"/>
        </w:rPr>
      </w:pPr>
      <w:r w:rsidRPr="00FF49F3">
        <w:rPr>
          <w:rFonts w:ascii="Arial" w:hAnsi="Arial" w:cs="Arial"/>
          <w:sz w:val="24"/>
          <w:szCs w:val="24"/>
        </w:rPr>
        <w:t>Managers and supervisors have an important role to play in encouraging and supporting care staff to challenge poor practice and raise concerns about potential abuse or neglect.</w:t>
      </w:r>
    </w:p>
    <w:p w14:paraId="6B517062" w14:textId="2539E51B" w:rsidR="00FF49F3" w:rsidRDefault="00FF49F3" w:rsidP="00D82DD7">
      <w:pPr>
        <w:jc w:val="both"/>
        <w:rPr>
          <w:rFonts w:ascii="Arial" w:hAnsi="Arial" w:cs="Arial"/>
        </w:rPr>
      </w:pPr>
      <w:r>
        <w:rPr>
          <w:rFonts w:ascii="Arial" w:hAnsi="Arial" w:cs="Arial"/>
          <w:noProof/>
          <w:sz w:val="24"/>
          <w:szCs w:val="24"/>
        </w:rPr>
        <w:drawing>
          <wp:inline distT="0" distB="0" distL="0" distR="0" wp14:anchorId="784272E6" wp14:editId="209135F5">
            <wp:extent cx="666750" cy="508000"/>
            <wp:effectExtent l="0" t="0" r="0" b="0"/>
            <wp:docPr id="15" name="Graphic 15" descr="Thought bubb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Thought bubble with solid fill"/>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666750" cy="508000"/>
                    </a:xfrm>
                    <a:prstGeom prst="rect">
                      <a:avLst/>
                    </a:prstGeom>
                  </pic:spPr>
                </pic:pic>
              </a:graphicData>
            </a:graphic>
          </wp:inline>
        </w:drawing>
      </w:r>
      <w:r>
        <w:rPr>
          <w:rFonts w:ascii="Arial" w:hAnsi="Arial" w:cs="Arial"/>
          <w:sz w:val="24"/>
          <w:szCs w:val="24"/>
        </w:rPr>
        <w:t xml:space="preserve"> </w:t>
      </w:r>
      <w:r w:rsidR="0040412A">
        <w:rPr>
          <w:rFonts w:ascii="Arial" w:hAnsi="Arial" w:cs="Arial"/>
          <w:sz w:val="24"/>
          <w:szCs w:val="24"/>
        </w:rPr>
        <w:t xml:space="preserve">  </w:t>
      </w:r>
      <w:r w:rsidRPr="00FF49F3">
        <w:rPr>
          <w:rFonts w:ascii="Arial" w:hAnsi="Arial" w:cs="Arial"/>
        </w:rPr>
        <w:t>Use reflective supervision to help staff understand how to identify and respond to harm.</w:t>
      </w:r>
    </w:p>
    <w:p w14:paraId="4F858CF4" w14:textId="4BB1ABAB" w:rsidR="00FF49F3" w:rsidRDefault="00FF49F3" w:rsidP="00D82DD7">
      <w:pPr>
        <w:jc w:val="both"/>
        <w:rPr>
          <w:rFonts w:ascii="Arial" w:hAnsi="Arial" w:cs="Arial"/>
        </w:rPr>
      </w:pPr>
      <w:r>
        <w:rPr>
          <w:rFonts w:ascii="Arial" w:hAnsi="Arial" w:cs="Arial"/>
          <w:noProof/>
        </w:rPr>
        <w:drawing>
          <wp:inline distT="0" distB="0" distL="0" distR="0" wp14:anchorId="6E52C18F" wp14:editId="78A115F7">
            <wp:extent cx="679450" cy="508000"/>
            <wp:effectExtent l="0" t="0" r="0" b="0"/>
            <wp:docPr id="16" name="Graphic 16" descr="Thumbs up sig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Thumbs up sign with solid fill"/>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679450" cy="508000"/>
                    </a:xfrm>
                    <a:prstGeom prst="rect">
                      <a:avLst/>
                    </a:prstGeom>
                  </pic:spPr>
                </pic:pic>
              </a:graphicData>
            </a:graphic>
          </wp:inline>
        </w:drawing>
      </w:r>
      <w:r w:rsidR="0040412A">
        <w:rPr>
          <w:rFonts w:ascii="Arial" w:hAnsi="Arial" w:cs="Arial"/>
        </w:rPr>
        <w:t xml:space="preserve">   </w:t>
      </w:r>
      <w:r w:rsidRPr="00FF49F3">
        <w:rPr>
          <w:rFonts w:ascii="Arial" w:hAnsi="Arial" w:cs="Arial"/>
        </w:rPr>
        <w:t xml:space="preserve">Positively acknowledge in supervision and appraisals how staff have learned from their experience of identifying, </w:t>
      </w:r>
      <w:proofErr w:type="gramStart"/>
      <w:r w:rsidRPr="00FF49F3">
        <w:rPr>
          <w:rFonts w:ascii="Arial" w:hAnsi="Arial" w:cs="Arial"/>
        </w:rPr>
        <w:t>reporting</w:t>
      </w:r>
      <w:proofErr w:type="gramEnd"/>
      <w:r w:rsidRPr="00FF49F3">
        <w:rPr>
          <w:rFonts w:ascii="Arial" w:hAnsi="Arial" w:cs="Arial"/>
        </w:rPr>
        <w:t xml:space="preserve"> and managing </w:t>
      </w:r>
      <w:r>
        <w:rPr>
          <w:rFonts w:ascii="Arial" w:hAnsi="Arial" w:cs="Arial"/>
        </w:rPr>
        <w:t xml:space="preserve">ASP </w:t>
      </w:r>
      <w:r w:rsidRPr="00FF49F3">
        <w:rPr>
          <w:rFonts w:ascii="Arial" w:hAnsi="Arial" w:cs="Arial"/>
        </w:rPr>
        <w:t>concerns</w:t>
      </w:r>
      <w:r>
        <w:rPr>
          <w:rFonts w:ascii="Arial" w:hAnsi="Arial" w:cs="Arial"/>
        </w:rPr>
        <w:t>.</w:t>
      </w:r>
    </w:p>
    <w:p w14:paraId="21A81182" w14:textId="47B46E22" w:rsidR="00FF49F3" w:rsidRDefault="00FF49F3" w:rsidP="00D82DD7">
      <w:pPr>
        <w:jc w:val="both"/>
        <w:rPr>
          <w:rFonts w:ascii="Arial" w:hAnsi="Arial" w:cs="Arial"/>
        </w:rPr>
      </w:pPr>
    </w:p>
    <w:p w14:paraId="6FF1FA3F" w14:textId="5283AEAB" w:rsidR="00FF49F3" w:rsidRDefault="00FF49F3" w:rsidP="00D82DD7">
      <w:pPr>
        <w:jc w:val="both"/>
        <w:rPr>
          <w:rFonts w:ascii="Arial" w:hAnsi="Arial" w:cs="Arial"/>
        </w:rPr>
      </w:pPr>
      <w:r>
        <w:rPr>
          <w:rFonts w:ascii="Arial" w:hAnsi="Arial" w:cs="Arial"/>
          <w:noProof/>
        </w:rPr>
        <w:lastRenderedPageBreak/>
        <w:drawing>
          <wp:inline distT="0" distB="0" distL="0" distR="0" wp14:anchorId="4A8A6D4B" wp14:editId="6EA80877">
            <wp:extent cx="673100" cy="552450"/>
            <wp:effectExtent l="0" t="0" r="0" b="0"/>
            <wp:docPr id="17" name="Graphic 17" descr="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Question Mark with solid fill"/>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673100" cy="552450"/>
                    </a:xfrm>
                    <a:prstGeom prst="rect">
                      <a:avLst/>
                    </a:prstGeom>
                  </pic:spPr>
                </pic:pic>
              </a:graphicData>
            </a:graphic>
          </wp:inline>
        </w:drawing>
      </w:r>
      <w:r>
        <w:rPr>
          <w:rFonts w:ascii="Arial" w:hAnsi="Arial" w:cs="Arial"/>
        </w:rPr>
        <w:t xml:space="preserve">  </w:t>
      </w:r>
      <w:r w:rsidRPr="00FF49F3">
        <w:rPr>
          <w:rFonts w:ascii="Arial" w:hAnsi="Arial" w:cs="Arial"/>
        </w:rPr>
        <w:t xml:space="preserve">Use exit interviews with staff leaving the care home to explore how they felt about the culture, learning and management around </w:t>
      </w:r>
      <w:r>
        <w:rPr>
          <w:rFonts w:ascii="Arial" w:hAnsi="Arial" w:cs="Arial"/>
        </w:rPr>
        <w:t>ASP concerns</w:t>
      </w:r>
      <w:r w:rsidRPr="00FF49F3">
        <w:rPr>
          <w:rFonts w:ascii="Arial" w:hAnsi="Arial" w:cs="Arial"/>
        </w:rPr>
        <w:t>.</w:t>
      </w:r>
    </w:p>
    <w:p w14:paraId="20D0B43C" w14:textId="019F1AAC" w:rsidR="00FF49F3" w:rsidRDefault="00FF49F3" w:rsidP="00D82DD7">
      <w:pPr>
        <w:jc w:val="both"/>
        <w:rPr>
          <w:rFonts w:ascii="Arial" w:hAnsi="Arial" w:cs="Arial"/>
        </w:rPr>
      </w:pPr>
    </w:p>
    <w:p w14:paraId="4FCEE6CA" w14:textId="18A0431D" w:rsidR="00FF49F3" w:rsidRDefault="00FF49F3" w:rsidP="00D82DD7">
      <w:pPr>
        <w:jc w:val="both"/>
        <w:rPr>
          <w:rFonts w:ascii="Arial" w:hAnsi="Arial" w:cs="Arial"/>
        </w:rPr>
      </w:pPr>
      <w:r>
        <w:rPr>
          <w:rFonts w:ascii="Arial" w:hAnsi="Arial" w:cs="Arial"/>
          <w:noProof/>
        </w:rPr>
        <w:drawing>
          <wp:inline distT="0" distB="0" distL="0" distR="0" wp14:anchorId="2F7835A1" wp14:editId="5439491C">
            <wp:extent cx="647700" cy="527050"/>
            <wp:effectExtent l="0" t="0" r="0" b="6350"/>
            <wp:docPr id="19" name="Graphic 19" descr="Exclam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Exclamation mark with solid fill"/>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647700" cy="527050"/>
                    </a:xfrm>
                    <a:prstGeom prst="rect">
                      <a:avLst/>
                    </a:prstGeom>
                  </pic:spPr>
                </pic:pic>
              </a:graphicData>
            </a:graphic>
          </wp:inline>
        </w:drawing>
      </w:r>
      <w:r>
        <w:rPr>
          <w:rFonts w:ascii="Arial" w:hAnsi="Arial" w:cs="Arial"/>
        </w:rPr>
        <w:t xml:space="preserve">  </w:t>
      </w:r>
      <w:r w:rsidRPr="00FF49F3">
        <w:rPr>
          <w:rFonts w:ascii="Arial" w:hAnsi="Arial" w:cs="Arial"/>
        </w:rPr>
        <w:t>Be aware that staff who are afraid of losing their job may under</w:t>
      </w:r>
      <w:r>
        <w:rPr>
          <w:rFonts w:ascii="Arial" w:hAnsi="Arial" w:cs="Arial"/>
        </w:rPr>
        <w:t>-</w:t>
      </w:r>
      <w:r w:rsidRPr="00FF49F3">
        <w:rPr>
          <w:rFonts w:ascii="Arial" w:hAnsi="Arial" w:cs="Arial"/>
        </w:rPr>
        <w:t xml:space="preserve">report </w:t>
      </w:r>
      <w:r>
        <w:rPr>
          <w:rFonts w:ascii="Arial" w:hAnsi="Arial" w:cs="Arial"/>
        </w:rPr>
        <w:t xml:space="preserve">ASP </w:t>
      </w:r>
      <w:r w:rsidRPr="00FF49F3">
        <w:rPr>
          <w:rFonts w:ascii="Arial" w:hAnsi="Arial" w:cs="Arial"/>
        </w:rPr>
        <w:t>concerns.</w:t>
      </w:r>
    </w:p>
    <w:p w14:paraId="25503266" w14:textId="77777777" w:rsidR="00FF49F3" w:rsidRPr="00FF49F3" w:rsidRDefault="00FF49F3" w:rsidP="00D82DD7">
      <w:pPr>
        <w:jc w:val="both"/>
        <w:rPr>
          <w:rFonts w:ascii="Arial" w:hAnsi="Arial" w:cs="Arial"/>
          <w:b/>
          <w:bCs/>
          <w:sz w:val="24"/>
          <w:szCs w:val="24"/>
        </w:rPr>
      </w:pPr>
      <w:r w:rsidRPr="00FF49F3">
        <w:rPr>
          <w:rFonts w:ascii="Arial" w:hAnsi="Arial" w:cs="Arial"/>
          <w:b/>
          <w:bCs/>
          <w:sz w:val="24"/>
          <w:szCs w:val="24"/>
        </w:rPr>
        <w:t>Reflective supervision</w:t>
      </w:r>
    </w:p>
    <w:p w14:paraId="59DB0C27" w14:textId="1D9816AD" w:rsidR="0040412A" w:rsidRPr="0040412A" w:rsidRDefault="00FF49F3" w:rsidP="0040412A">
      <w:pPr>
        <w:rPr>
          <w:rFonts w:ascii="Arial" w:hAnsi="Arial" w:cs="Arial"/>
          <w:sz w:val="24"/>
          <w:szCs w:val="24"/>
        </w:rPr>
      </w:pPr>
      <w:r w:rsidRPr="0040412A">
        <w:rPr>
          <w:rFonts w:ascii="Arial" w:hAnsi="Arial" w:cs="Arial"/>
          <w:sz w:val="24"/>
          <w:szCs w:val="24"/>
        </w:rPr>
        <w:t xml:space="preserve">Reflective supervision can help staff develop self-awareness, critical </w:t>
      </w:r>
      <w:proofErr w:type="gramStart"/>
      <w:r w:rsidRPr="0040412A">
        <w:rPr>
          <w:rFonts w:ascii="Arial" w:hAnsi="Arial" w:cs="Arial"/>
          <w:sz w:val="24"/>
          <w:szCs w:val="24"/>
        </w:rPr>
        <w:t>thinking</w:t>
      </w:r>
      <w:proofErr w:type="gramEnd"/>
      <w:r w:rsidRPr="0040412A">
        <w:rPr>
          <w:rFonts w:ascii="Arial" w:hAnsi="Arial" w:cs="Arial"/>
          <w:sz w:val="24"/>
          <w:szCs w:val="24"/>
        </w:rPr>
        <w:t xml:space="preserve"> and sound decision-making. It involves: </w:t>
      </w:r>
    </w:p>
    <w:p w14:paraId="70A34E51" w14:textId="44AA95A4" w:rsidR="0040412A" w:rsidRPr="0040412A" w:rsidRDefault="00FF49F3" w:rsidP="0040412A">
      <w:pPr>
        <w:pStyle w:val="ListParagraph"/>
        <w:numPr>
          <w:ilvl w:val="0"/>
          <w:numId w:val="21"/>
        </w:numPr>
        <w:rPr>
          <w:rFonts w:ascii="Arial" w:hAnsi="Arial" w:cs="Arial"/>
          <w:sz w:val="24"/>
          <w:szCs w:val="24"/>
        </w:rPr>
      </w:pPr>
      <w:r w:rsidRPr="0040412A">
        <w:rPr>
          <w:rFonts w:ascii="Arial" w:hAnsi="Arial" w:cs="Arial"/>
          <w:sz w:val="24"/>
          <w:szCs w:val="24"/>
        </w:rPr>
        <w:t xml:space="preserve">Thinking through previous practice and exploring what happened, what </w:t>
      </w:r>
      <w:r w:rsidR="0040412A">
        <w:rPr>
          <w:rFonts w:ascii="Arial" w:hAnsi="Arial" w:cs="Arial"/>
          <w:sz w:val="24"/>
          <w:szCs w:val="24"/>
        </w:rPr>
        <w:t>they</w:t>
      </w:r>
      <w:r w:rsidRPr="0040412A">
        <w:rPr>
          <w:rFonts w:ascii="Arial" w:hAnsi="Arial" w:cs="Arial"/>
          <w:sz w:val="24"/>
          <w:szCs w:val="24"/>
        </w:rPr>
        <w:t xml:space="preserve"> did, and why </w:t>
      </w:r>
      <w:r w:rsidR="0040412A">
        <w:rPr>
          <w:rFonts w:ascii="Arial" w:hAnsi="Arial" w:cs="Arial"/>
          <w:sz w:val="24"/>
          <w:szCs w:val="24"/>
        </w:rPr>
        <w:t>they</w:t>
      </w:r>
      <w:r w:rsidRPr="0040412A">
        <w:rPr>
          <w:rFonts w:ascii="Arial" w:hAnsi="Arial" w:cs="Arial"/>
          <w:sz w:val="24"/>
          <w:szCs w:val="24"/>
        </w:rPr>
        <w:t xml:space="preserve"> made particular decisions, and acted or behaved in particular ways. </w:t>
      </w:r>
    </w:p>
    <w:p w14:paraId="60EDCB2B" w14:textId="189785D3" w:rsidR="0040412A" w:rsidRPr="0040412A" w:rsidRDefault="00FF49F3" w:rsidP="0040412A">
      <w:pPr>
        <w:pStyle w:val="ListParagraph"/>
        <w:numPr>
          <w:ilvl w:val="0"/>
          <w:numId w:val="21"/>
        </w:numPr>
        <w:rPr>
          <w:rFonts w:ascii="Arial" w:hAnsi="Arial" w:cs="Arial"/>
          <w:sz w:val="24"/>
          <w:szCs w:val="24"/>
        </w:rPr>
      </w:pPr>
      <w:r w:rsidRPr="0040412A">
        <w:rPr>
          <w:rFonts w:ascii="Arial" w:hAnsi="Arial" w:cs="Arial"/>
          <w:sz w:val="24"/>
          <w:szCs w:val="24"/>
        </w:rPr>
        <w:t xml:space="preserve">Discussing how </w:t>
      </w:r>
      <w:r w:rsidR="0040412A">
        <w:rPr>
          <w:rFonts w:ascii="Arial" w:hAnsi="Arial" w:cs="Arial"/>
          <w:sz w:val="24"/>
          <w:szCs w:val="24"/>
        </w:rPr>
        <w:t>they</w:t>
      </w:r>
      <w:r w:rsidRPr="0040412A">
        <w:rPr>
          <w:rFonts w:ascii="Arial" w:hAnsi="Arial" w:cs="Arial"/>
          <w:sz w:val="24"/>
          <w:szCs w:val="24"/>
        </w:rPr>
        <w:t xml:space="preserve"> feel about </w:t>
      </w:r>
      <w:r w:rsidR="0040412A">
        <w:rPr>
          <w:rFonts w:ascii="Arial" w:hAnsi="Arial" w:cs="Arial"/>
          <w:sz w:val="24"/>
          <w:szCs w:val="24"/>
        </w:rPr>
        <w:t>their</w:t>
      </w:r>
      <w:r w:rsidRPr="0040412A">
        <w:rPr>
          <w:rFonts w:ascii="Arial" w:hAnsi="Arial" w:cs="Arial"/>
          <w:sz w:val="24"/>
          <w:szCs w:val="24"/>
        </w:rPr>
        <w:t xml:space="preserve"> own actions and those of others. </w:t>
      </w:r>
    </w:p>
    <w:p w14:paraId="573B6F86" w14:textId="10E80A55" w:rsidR="00FF49F3" w:rsidRDefault="00FF49F3" w:rsidP="0040412A">
      <w:pPr>
        <w:pStyle w:val="ListParagraph"/>
        <w:numPr>
          <w:ilvl w:val="0"/>
          <w:numId w:val="21"/>
        </w:numPr>
        <w:rPr>
          <w:rFonts w:ascii="Arial" w:hAnsi="Arial" w:cs="Arial"/>
          <w:sz w:val="24"/>
          <w:szCs w:val="24"/>
        </w:rPr>
      </w:pPr>
      <w:r w:rsidRPr="0040412A">
        <w:rPr>
          <w:rFonts w:ascii="Arial" w:hAnsi="Arial" w:cs="Arial"/>
          <w:sz w:val="24"/>
          <w:szCs w:val="24"/>
        </w:rPr>
        <w:t xml:space="preserve">Continually learning by identifying what </w:t>
      </w:r>
      <w:r w:rsidR="0040412A">
        <w:rPr>
          <w:rFonts w:ascii="Arial" w:hAnsi="Arial" w:cs="Arial"/>
          <w:sz w:val="24"/>
          <w:szCs w:val="24"/>
        </w:rPr>
        <w:t>they</w:t>
      </w:r>
      <w:r w:rsidRPr="0040412A">
        <w:rPr>
          <w:rFonts w:ascii="Arial" w:hAnsi="Arial" w:cs="Arial"/>
          <w:sz w:val="24"/>
          <w:szCs w:val="24"/>
        </w:rPr>
        <w:t xml:space="preserve"> did well, what </w:t>
      </w:r>
      <w:r w:rsidR="0040412A">
        <w:rPr>
          <w:rFonts w:ascii="Arial" w:hAnsi="Arial" w:cs="Arial"/>
          <w:sz w:val="24"/>
          <w:szCs w:val="24"/>
        </w:rPr>
        <w:t>they</w:t>
      </w:r>
      <w:r w:rsidRPr="0040412A">
        <w:rPr>
          <w:rFonts w:ascii="Arial" w:hAnsi="Arial" w:cs="Arial"/>
          <w:sz w:val="24"/>
          <w:szCs w:val="24"/>
        </w:rPr>
        <w:t xml:space="preserve"> could have done better and what </w:t>
      </w:r>
      <w:r w:rsidR="0040412A">
        <w:rPr>
          <w:rFonts w:ascii="Arial" w:hAnsi="Arial" w:cs="Arial"/>
          <w:sz w:val="24"/>
          <w:szCs w:val="24"/>
        </w:rPr>
        <w:t>they</w:t>
      </w:r>
      <w:r w:rsidRPr="0040412A">
        <w:rPr>
          <w:rFonts w:ascii="Arial" w:hAnsi="Arial" w:cs="Arial"/>
          <w:sz w:val="24"/>
          <w:szCs w:val="24"/>
        </w:rPr>
        <w:t xml:space="preserve"> will do next time.</w:t>
      </w:r>
    </w:p>
    <w:p w14:paraId="30E125FD" w14:textId="1F8C0728" w:rsidR="00541D46" w:rsidRPr="00541D46" w:rsidRDefault="00541D46" w:rsidP="00541D46">
      <w:pPr>
        <w:rPr>
          <w:rFonts w:ascii="Arial" w:hAnsi="Arial" w:cs="Arial"/>
          <w:b/>
          <w:bCs/>
        </w:rPr>
      </w:pPr>
      <w:r w:rsidRPr="00541D46">
        <w:rPr>
          <w:rFonts w:ascii="Arial" w:hAnsi="Arial" w:cs="Arial"/>
          <w:b/>
          <w:bCs/>
          <w:color w:val="000000"/>
          <w:sz w:val="21"/>
          <w:szCs w:val="21"/>
        </w:rPr>
        <w:t xml:space="preserve">The SSSC has developed a supervision suite of resources designed to support good supervision conversations </w:t>
      </w:r>
      <w:r>
        <w:rPr>
          <w:rFonts w:ascii="Arial" w:hAnsi="Arial" w:cs="Arial"/>
          <w:b/>
          <w:bCs/>
        </w:rPr>
        <w:t xml:space="preserve"> </w:t>
      </w:r>
      <w:hyperlink r:id="rId53" w:history="1">
        <w:r>
          <w:rPr>
            <w:rStyle w:val="Hyperlink"/>
          </w:rPr>
          <w:t>Supervision (stepintoleadership.info)</w:t>
        </w:r>
      </w:hyperlink>
    </w:p>
    <w:p w14:paraId="32BE31B3" w14:textId="6346BC11" w:rsidR="00314F1C" w:rsidRDefault="00314F1C" w:rsidP="00D82DD7">
      <w:pPr>
        <w:jc w:val="both"/>
        <w:rPr>
          <w:rFonts w:ascii="Arial" w:hAnsi="Arial" w:cs="Arial"/>
          <w:sz w:val="24"/>
          <w:szCs w:val="24"/>
        </w:rPr>
      </w:pPr>
    </w:p>
    <w:p w14:paraId="2BA9B77C" w14:textId="77777777" w:rsidR="007F1471" w:rsidRDefault="007F1471" w:rsidP="00D82DD7">
      <w:pPr>
        <w:jc w:val="both"/>
        <w:rPr>
          <w:rFonts w:ascii="Arial" w:hAnsi="Arial" w:cs="Arial"/>
          <w:sz w:val="24"/>
          <w:szCs w:val="24"/>
        </w:rPr>
      </w:pPr>
    </w:p>
    <w:p w14:paraId="41BA0453" w14:textId="51C5E950" w:rsidR="000D4827" w:rsidRPr="00464265" w:rsidRDefault="007370AC" w:rsidP="00D82DD7">
      <w:pPr>
        <w:jc w:val="both"/>
        <w:rPr>
          <w:rFonts w:ascii="Arial" w:hAnsi="Arial" w:cs="Arial"/>
          <w:b/>
          <w:bCs/>
          <w:sz w:val="24"/>
          <w:szCs w:val="24"/>
        </w:rPr>
      </w:pPr>
      <w:r w:rsidRPr="00464265">
        <w:rPr>
          <w:rFonts w:ascii="Arial" w:hAnsi="Arial" w:cs="Arial"/>
          <w:b/>
          <w:bCs/>
          <w:sz w:val="24"/>
          <w:szCs w:val="24"/>
        </w:rPr>
        <w:t>Other information:</w:t>
      </w:r>
    </w:p>
    <w:p w14:paraId="4EE8B5FB" w14:textId="50C3A6B5" w:rsidR="007370AC" w:rsidRPr="007370AC" w:rsidRDefault="007370AC" w:rsidP="007370AC">
      <w:pPr>
        <w:pStyle w:val="ListParagraph"/>
        <w:numPr>
          <w:ilvl w:val="0"/>
          <w:numId w:val="28"/>
        </w:numPr>
        <w:ind w:right="43"/>
        <w:contextualSpacing/>
        <w:rPr>
          <w:rFonts w:ascii="Arial" w:hAnsi="Arial" w:cs="Arial"/>
          <w:bCs/>
          <w:sz w:val="24"/>
          <w:szCs w:val="24"/>
        </w:rPr>
      </w:pPr>
      <w:r w:rsidRPr="007370AC">
        <w:rPr>
          <w:rFonts w:ascii="Arial" w:hAnsi="Arial" w:cs="Arial"/>
          <w:bCs/>
          <w:sz w:val="24"/>
          <w:szCs w:val="24"/>
        </w:rPr>
        <w:t xml:space="preserve">Managers in Services may also require </w:t>
      </w:r>
      <w:proofErr w:type="gramStart"/>
      <w:r w:rsidRPr="007370AC">
        <w:rPr>
          <w:rFonts w:ascii="Arial" w:hAnsi="Arial" w:cs="Arial"/>
          <w:bCs/>
          <w:sz w:val="24"/>
          <w:szCs w:val="24"/>
        </w:rPr>
        <w:t>to notify</w:t>
      </w:r>
      <w:proofErr w:type="gramEnd"/>
      <w:r w:rsidRPr="007370AC">
        <w:rPr>
          <w:rFonts w:ascii="Arial" w:hAnsi="Arial" w:cs="Arial"/>
          <w:bCs/>
          <w:sz w:val="24"/>
          <w:szCs w:val="24"/>
        </w:rPr>
        <w:t xml:space="preserve"> the SSSC and other regulatory bodies and Disclosure Scotland Protection of Vulnerable Groups Scheme; where there are concerns regarding a staff members suitability to practice/remain in workforce. </w:t>
      </w:r>
    </w:p>
    <w:p w14:paraId="509A41EA" w14:textId="77777777" w:rsidR="007370AC" w:rsidRPr="007370AC" w:rsidRDefault="00A14E9C" w:rsidP="007370AC">
      <w:pPr>
        <w:pStyle w:val="ListParagraph"/>
        <w:numPr>
          <w:ilvl w:val="1"/>
          <w:numId w:val="28"/>
        </w:numPr>
        <w:ind w:right="43"/>
        <w:contextualSpacing/>
        <w:rPr>
          <w:rFonts w:ascii="Arial" w:hAnsi="Arial" w:cs="Arial"/>
          <w:bCs/>
          <w:sz w:val="24"/>
          <w:szCs w:val="24"/>
        </w:rPr>
      </w:pPr>
      <w:hyperlink r:id="rId54" w:history="1">
        <w:r w:rsidR="007370AC" w:rsidRPr="007370AC">
          <w:rPr>
            <w:rFonts w:ascii="Arial" w:hAnsi="Arial" w:cs="Arial"/>
            <w:bCs/>
            <w:sz w:val="24"/>
            <w:szCs w:val="24"/>
            <w:u w:val="single"/>
          </w:rPr>
          <w:t>http://www.sssc.uk.com/</w:t>
        </w:r>
      </w:hyperlink>
      <w:r w:rsidR="007370AC" w:rsidRPr="007370AC">
        <w:rPr>
          <w:rFonts w:ascii="Arial" w:hAnsi="Arial" w:cs="Arial"/>
          <w:bCs/>
          <w:sz w:val="24"/>
          <w:szCs w:val="24"/>
        </w:rPr>
        <w:t xml:space="preserve"> </w:t>
      </w:r>
    </w:p>
    <w:p w14:paraId="48DF7EC8" w14:textId="77777777" w:rsidR="007370AC" w:rsidRPr="007370AC" w:rsidRDefault="00A14E9C" w:rsidP="007370AC">
      <w:pPr>
        <w:pStyle w:val="ListParagraph"/>
        <w:numPr>
          <w:ilvl w:val="1"/>
          <w:numId w:val="28"/>
        </w:numPr>
        <w:ind w:right="43"/>
        <w:contextualSpacing/>
        <w:rPr>
          <w:rFonts w:ascii="Arial" w:hAnsi="Arial" w:cs="Arial"/>
          <w:bCs/>
          <w:sz w:val="24"/>
          <w:szCs w:val="24"/>
        </w:rPr>
      </w:pPr>
      <w:hyperlink r:id="rId55" w:history="1">
        <w:r w:rsidR="007370AC" w:rsidRPr="007370AC">
          <w:rPr>
            <w:rFonts w:ascii="Arial" w:hAnsi="Arial" w:cs="Arial"/>
            <w:bCs/>
            <w:sz w:val="24"/>
            <w:szCs w:val="24"/>
            <w:u w:val="single"/>
          </w:rPr>
          <w:t>http://www.disclosurescotland.co.uk/disclosureinformation/pvgscheme.htm</w:t>
        </w:r>
      </w:hyperlink>
      <w:r w:rsidR="007370AC" w:rsidRPr="007370AC">
        <w:rPr>
          <w:rFonts w:ascii="Arial" w:hAnsi="Arial" w:cs="Arial"/>
          <w:bCs/>
          <w:sz w:val="24"/>
          <w:szCs w:val="24"/>
        </w:rPr>
        <w:t xml:space="preserve">  </w:t>
      </w:r>
    </w:p>
    <w:p w14:paraId="2877E8A3" w14:textId="77777777" w:rsidR="007370AC" w:rsidRPr="007370AC" w:rsidRDefault="007370AC" w:rsidP="007370AC">
      <w:pPr>
        <w:ind w:right="43"/>
        <w:contextualSpacing/>
        <w:rPr>
          <w:rFonts w:ascii="Arial" w:hAnsi="Arial" w:cs="Arial"/>
          <w:bCs/>
        </w:rPr>
      </w:pPr>
    </w:p>
    <w:p w14:paraId="12DBA9E7" w14:textId="3EA97187" w:rsidR="007F1471" w:rsidRPr="007F1471" w:rsidRDefault="007F1471" w:rsidP="007F1471">
      <w:pPr>
        <w:rPr>
          <w:rFonts w:ascii="Arial" w:hAnsi="Arial" w:cs="Arial"/>
          <w:b/>
          <w:bCs/>
          <w:sz w:val="24"/>
          <w:szCs w:val="24"/>
        </w:rPr>
      </w:pPr>
      <w:bookmarkStart w:id="5" w:name="_Hlk140063751"/>
      <w:r w:rsidRPr="007F1471">
        <w:rPr>
          <w:rFonts w:ascii="Arial" w:hAnsi="Arial" w:cs="Arial"/>
          <w:b/>
          <w:bCs/>
          <w:sz w:val="24"/>
          <w:szCs w:val="24"/>
        </w:rPr>
        <w:t>Person-centred case recording (external link)</w:t>
      </w:r>
    </w:p>
    <w:p w14:paraId="150775EA" w14:textId="6F254BBD" w:rsidR="007F1471" w:rsidRPr="007F1471" w:rsidRDefault="007F1471" w:rsidP="007F1471">
      <w:pPr>
        <w:autoSpaceDE w:val="0"/>
        <w:autoSpaceDN w:val="0"/>
        <w:spacing w:line="276" w:lineRule="auto"/>
        <w:jc w:val="both"/>
        <w:rPr>
          <w:rFonts w:ascii="Arial" w:hAnsi="Arial" w:cs="Arial"/>
          <w:sz w:val="24"/>
          <w:szCs w:val="24"/>
        </w:rPr>
      </w:pPr>
      <w:r w:rsidRPr="007F1471">
        <w:rPr>
          <w:rFonts w:ascii="Arial" w:hAnsi="Arial" w:cs="Arial"/>
          <w:sz w:val="24"/>
          <w:szCs w:val="24"/>
        </w:rPr>
        <w:t>This resource aims to support a range of social care practitioners to improve recording skills – how they write down what they have seen and done, their analysis of that, and what they plan to do as a result. There are links to the to the main selection of the most relevant sources throughout.</w:t>
      </w:r>
    </w:p>
    <w:p w14:paraId="63D0569E" w14:textId="0901C6CE" w:rsidR="0048113C" w:rsidRPr="00A14E9C" w:rsidRDefault="00A14E9C" w:rsidP="00A14E9C">
      <w:pPr>
        <w:rPr>
          <w:color w:val="0563C1" w:themeColor="hyperlink"/>
          <w:u w:val="single"/>
        </w:rPr>
      </w:pPr>
      <w:hyperlink r:id="rId56" w:history="1">
        <w:r w:rsidR="007F1471">
          <w:rPr>
            <w:rStyle w:val="Hyperlink"/>
          </w:rPr>
          <w:t>https://rise.articulate.com/share/MzLJ-pisK9</w:t>
        </w:r>
        <w:r w:rsidR="007F1471">
          <w:rPr>
            <w:rStyle w:val="Hyperlink"/>
          </w:rPr>
          <w:t>l</w:t>
        </w:r>
        <w:r w:rsidR="007F1471">
          <w:rPr>
            <w:rStyle w:val="Hyperlink"/>
          </w:rPr>
          <w:t>FFZU3sSwSgKF-2QvIAROf</w:t>
        </w:r>
      </w:hyperlink>
      <w:bookmarkEnd w:id="5"/>
    </w:p>
    <w:p w14:paraId="0AB2A75C" w14:textId="2B15AA77" w:rsidR="00B23262" w:rsidRDefault="00B23262" w:rsidP="00B23262">
      <w:pPr>
        <w:tabs>
          <w:tab w:val="left" w:pos="3300"/>
        </w:tabs>
        <w:ind w:left="284"/>
        <w:jc w:val="center"/>
        <w:rPr>
          <w:rFonts w:ascii="Gisha" w:hAnsi="Gisha" w:cs="Gisha"/>
          <w:b/>
        </w:rPr>
      </w:pPr>
      <w:r>
        <w:rPr>
          <w:noProof/>
        </w:rPr>
        <w:lastRenderedPageBreak/>
        <w:drawing>
          <wp:inline distT="0" distB="0" distL="0" distR="0" wp14:anchorId="79395C03" wp14:editId="6C95F57A">
            <wp:extent cx="3028950" cy="1689100"/>
            <wp:effectExtent l="0" t="0" r="0" b="6350"/>
            <wp:docPr id="12" name="Picture 12" descr="Adult Protect Logo avec S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ult Protect Logo avec Strap"/>
                    <pic:cNvPicPr>
                      <a:picLocks noChangeAspect="1" noChangeArrowheads="1"/>
                    </pic:cNvPicPr>
                  </pic:nvPicPr>
                  <pic:blipFill>
                    <a:blip r:embed="rId57" cstate="print"/>
                    <a:srcRect/>
                    <a:stretch>
                      <a:fillRect/>
                    </a:stretch>
                  </pic:blipFill>
                  <pic:spPr bwMode="auto">
                    <a:xfrm>
                      <a:off x="0" y="0"/>
                      <a:ext cx="3028950" cy="1689100"/>
                    </a:xfrm>
                    <a:prstGeom prst="rect">
                      <a:avLst/>
                    </a:prstGeom>
                    <a:noFill/>
                    <a:ln w="9525">
                      <a:noFill/>
                      <a:miter lim="800000"/>
                      <a:headEnd/>
                      <a:tailEnd/>
                    </a:ln>
                  </pic:spPr>
                </pic:pic>
              </a:graphicData>
            </a:graphic>
          </wp:inline>
        </w:drawing>
      </w:r>
    </w:p>
    <w:p w14:paraId="6131E4C1" w14:textId="52219E13" w:rsidR="00B23262" w:rsidRDefault="00B23262" w:rsidP="000F72EE">
      <w:pPr>
        <w:tabs>
          <w:tab w:val="left" w:pos="3300"/>
        </w:tabs>
        <w:ind w:left="284"/>
        <w:rPr>
          <w:rFonts w:ascii="Gisha" w:hAnsi="Gisha" w:cs="Gisha"/>
          <w:b/>
        </w:rPr>
      </w:pPr>
    </w:p>
    <w:p w14:paraId="6EBA1032" w14:textId="730C5170" w:rsidR="00B23262" w:rsidRDefault="00B23262" w:rsidP="000F72EE">
      <w:pPr>
        <w:tabs>
          <w:tab w:val="left" w:pos="3300"/>
        </w:tabs>
        <w:ind w:left="284"/>
        <w:rPr>
          <w:rFonts w:ascii="Gisha" w:hAnsi="Gisha" w:cs="Gisha"/>
          <w:b/>
        </w:rPr>
      </w:pPr>
    </w:p>
    <w:p w14:paraId="3A9D1885" w14:textId="37C27045" w:rsidR="00B23262" w:rsidRDefault="00B23262" w:rsidP="000F72EE">
      <w:pPr>
        <w:tabs>
          <w:tab w:val="left" w:pos="3300"/>
        </w:tabs>
        <w:ind w:left="284"/>
        <w:rPr>
          <w:rFonts w:ascii="Gisha" w:hAnsi="Gisha" w:cs="Gisha"/>
          <w:b/>
        </w:rPr>
      </w:pPr>
    </w:p>
    <w:p w14:paraId="3959EB9F" w14:textId="77777777" w:rsidR="00B23262" w:rsidRDefault="00B23262" w:rsidP="000F72EE">
      <w:pPr>
        <w:tabs>
          <w:tab w:val="left" w:pos="3300"/>
        </w:tabs>
        <w:ind w:left="284"/>
        <w:rPr>
          <w:rFonts w:ascii="Gisha" w:hAnsi="Gisha" w:cs="Gisha"/>
          <w:b/>
        </w:rPr>
      </w:pPr>
    </w:p>
    <w:p w14:paraId="5FF90F0A" w14:textId="77777777" w:rsidR="00B23262" w:rsidRPr="001B26F5" w:rsidRDefault="00B23262" w:rsidP="00B23262">
      <w:pPr>
        <w:pStyle w:val="Body"/>
        <w:jc w:val="center"/>
        <w:rPr>
          <w:rFonts w:ascii="Arial" w:hAnsi="Arial" w:cs="Arial"/>
          <w:b/>
          <w:bCs/>
          <w:sz w:val="36"/>
          <w:szCs w:val="36"/>
        </w:rPr>
      </w:pPr>
      <w:bookmarkStart w:id="6" w:name="toolkit"/>
      <w:r w:rsidRPr="001B26F5">
        <w:rPr>
          <w:rFonts w:ascii="Arial" w:hAnsi="Arial" w:cs="Arial"/>
          <w:b/>
          <w:bCs/>
          <w:sz w:val="36"/>
          <w:szCs w:val="36"/>
        </w:rPr>
        <w:t xml:space="preserve">Practitioner </w:t>
      </w:r>
      <w:r>
        <w:rPr>
          <w:rFonts w:ascii="Arial" w:hAnsi="Arial" w:cs="Arial"/>
          <w:b/>
          <w:bCs/>
          <w:sz w:val="36"/>
          <w:szCs w:val="36"/>
        </w:rPr>
        <w:t>Toolkit</w:t>
      </w:r>
      <w:bookmarkEnd w:id="6"/>
      <w:r w:rsidRPr="001B26F5">
        <w:rPr>
          <w:rFonts w:ascii="Arial" w:hAnsi="Arial" w:cs="Arial"/>
          <w:b/>
          <w:bCs/>
          <w:sz w:val="36"/>
          <w:szCs w:val="36"/>
        </w:rPr>
        <w:t xml:space="preserve">: </w:t>
      </w:r>
    </w:p>
    <w:p w14:paraId="70C2DCBB" w14:textId="77777777" w:rsidR="00B23262" w:rsidRDefault="00B23262" w:rsidP="00B23262">
      <w:pPr>
        <w:pStyle w:val="Body"/>
        <w:jc w:val="center"/>
        <w:rPr>
          <w:rFonts w:ascii="Arial" w:hAnsi="Arial" w:cs="Arial"/>
          <w:b/>
          <w:bCs/>
          <w:sz w:val="28"/>
          <w:szCs w:val="28"/>
        </w:rPr>
      </w:pPr>
    </w:p>
    <w:p w14:paraId="7E9AD390" w14:textId="77777777" w:rsidR="00B23262" w:rsidRPr="001B26F5" w:rsidRDefault="00A14E9C" w:rsidP="00B23262">
      <w:pPr>
        <w:pStyle w:val="Body"/>
        <w:jc w:val="center"/>
        <w:rPr>
          <w:rFonts w:ascii="Arial" w:hAnsi="Arial" w:cs="Arial"/>
          <w:b/>
          <w:bCs/>
          <w:color w:val="000000" w:themeColor="text1"/>
          <w:sz w:val="32"/>
          <w:szCs w:val="32"/>
        </w:rPr>
      </w:pPr>
      <w:hyperlink w:anchor="earlyindicators" w:history="1">
        <w:r w:rsidR="00B23262" w:rsidRPr="0092771F">
          <w:rPr>
            <w:rStyle w:val="Hyperlink"/>
            <w:rFonts w:ascii="Arial" w:hAnsi="Arial" w:cs="Arial"/>
            <w:b/>
            <w:bCs/>
            <w:sz w:val="32"/>
            <w:szCs w:val="32"/>
          </w:rPr>
          <w:t>Indicators of Concern</w:t>
        </w:r>
      </w:hyperlink>
      <w:r w:rsidR="00B23262" w:rsidRPr="001B26F5">
        <w:rPr>
          <w:rFonts w:ascii="Arial" w:hAnsi="Arial" w:cs="Arial"/>
          <w:b/>
          <w:bCs/>
          <w:sz w:val="32"/>
          <w:szCs w:val="32"/>
        </w:rPr>
        <w:t xml:space="preserve"> in Residential and Nursing Homes for Older People</w:t>
      </w:r>
      <w:r w:rsidR="00B23262" w:rsidRPr="001B26F5">
        <w:rPr>
          <w:rFonts w:ascii="Arial" w:hAnsi="Arial" w:cs="Arial"/>
          <w:b/>
          <w:bCs/>
          <w:color w:val="000000" w:themeColor="text1"/>
          <w:sz w:val="32"/>
          <w:szCs w:val="32"/>
        </w:rPr>
        <w:t>;</w:t>
      </w:r>
    </w:p>
    <w:p w14:paraId="14B32F3B" w14:textId="77777777" w:rsidR="00B23262" w:rsidRPr="001B26F5" w:rsidRDefault="00B23262" w:rsidP="00B23262">
      <w:pPr>
        <w:pStyle w:val="Body"/>
        <w:jc w:val="center"/>
        <w:rPr>
          <w:rFonts w:ascii="Arial" w:hAnsi="Arial" w:cs="Arial"/>
          <w:b/>
          <w:bCs/>
          <w:color w:val="000000" w:themeColor="text1"/>
          <w:sz w:val="32"/>
          <w:szCs w:val="32"/>
        </w:rPr>
      </w:pPr>
      <w:r w:rsidRPr="001B26F5">
        <w:rPr>
          <w:rFonts w:ascii="Arial" w:hAnsi="Arial" w:cs="Arial"/>
          <w:b/>
          <w:bCs/>
          <w:color w:val="000000" w:themeColor="text1"/>
          <w:sz w:val="32"/>
          <w:szCs w:val="32"/>
        </w:rPr>
        <w:t>And</w:t>
      </w:r>
    </w:p>
    <w:p w14:paraId="39279DE9" w14:textId="77777777" w:rsidR="00B23262" w:rsidRPr="009B4385" w:rsidRDefault="00B23262" w:rsidP="00B23262">
      <w:pPr>
        <w:pStyle w:val="Body"/>
        <w:jc w:val="center"/>
        <w:rPr>
          <w:rStyle w:val="Hyperlink"/>
          <w:rFonts w:ascii="Arial" w:hAnsi="Arial" w:cs="Arial"/>
          <w:b/>
          <w:bCs/>
          <w:sz w:val="32"/>
          <w:szCs w:val="32"/>
        </w:rPr>
      </w:pPr>
      <w:r>
        <w:rPr>
          <w:rFonts w:ascii="Arial" w:hAnsi="Arial" w:cs="Arial"/>
          <w:b/>
          <w:bCs/>
          <w:color w:val="000000" w:themeColor="text1"/>
          <w:sz w:val="32"/>
          <w:szCs w:val="32"/>
        </w:rPr>
        <w:fldChar w:fldCharType="begin"/>
      </w:r>
      <w:r>
        <w:rPr>
          <w:rFonts w:ascii="Arial" w:hAnsi="Arial" w:cs="Arial"/>
          <w:b/>
          <w:bCs/>
          <w:color w:val="000000" w:themeColor="text1"/>
          <w:sz w:val="32"/>
          <w:szCs w:val="32"/>
        </w:rPr>
        <w:instrText xml:space="preserve"> HYPERLINK  \l "individualindicatorsharm" </w:instrText>
      </w:r>
      <w:r>
        <w:rPr>
          <w:rFonts w:ascii="Arial" w:hAnsi="Arial" w:cs="Arial"/>
          <w:b/>
          <w:bCs/>
          <w:color w:val="000000" w:themeColor="text1"/>
          <w:sz w:val="32"/>
          <w:szCs w:val="32"/>
        </w:rPr>
      </w:r>
      <w:r>
        <w:rPr>
          <w:rFonts w:ascii="Arial" w:hAnsi="Arial" w:cs="Arial"/>
          <w:b/>
          <w:bCs/>
          <w:color w:val="000000" w:themeColor="text1"/>
          <w:sz w:val="32"/>
          <w:szCs w:val="32"/>
        </w:rPr>
        <w:fldChar w:fldCharType="separate"/>
      </w:r>
      <w:r w:rsidRPr="009B4385">
        <w:rPr>
          <w:rStyle w:val="Hyperlink"/>
          <w:rFonts w:ascii="Arial" w:hAnsi="Arial" w:cs="Arial"/>
          <w:b/>
          <w:bCs/>
          <w:sz w:val="32"/>
          <w:szCs w:val="32"/>
        </w:rPr>
        <w:t xml:space="preserve">Indicators of individual harm/ abuse and neglect. </w:t>
      </w:r>
    </w:p>
    <w:p w14:paraId="3FE1C551" w14:textId="77777777" w:rsidR="00B23262" w:rsidRDefault="00B23262" w:rsidP="00B23262">
      <w:pPr>
        <w:pStyle w:val="Body"/>
        <w:jc w:val="center"/>
        <w:rPr>
          <w:rFonts w:ascii="Arial" w:hAnsi="Arial" w:cs="Arial"/>
          <w:b/>
          <w:bCs/>
          <w:color w:val="000000" w:themeColor="text1"/>
          <w:sz w:val="32"/>
          <w:szCs w:val="32"/>
        </w:rPr>
      </w:pPr>
      <w:r>
        <w:rPr>
          <w:rFonts w:ascii="Arial" w:hAnsi="Arial" w:cs="Arial"/>
          <w:b/>
          <w:bCs/>
          <w:color w:val="000000" w:themeColor="text1"/>
          <w:sz w:val="32"/>
          <w:szCs w:val="32"/>
        </w:rPr>
        <w:fldChar w:fldCharType="end"/>
      </w:r>
    </w:p>
    <w:p w14:paraId="535B8DD0" w14:textId="77777777" w:rsidR="00B23262" w:rsidRDefault="00B23262" w:rsidP="00B23262">
      <w:pPr>
        <w:pStyle w:val="Body"/>
        <w:jc w:val="center"/>
        <w:rPr>
          <w:rFonts w:ascii="Arial" w:hAnsi="Arial" w:cs="Arial"/>
          <w:b/>
          <w:bCs/>
          <w:color w:val="000000" w:themeColor="text1"/>
          <w:sz w:val="32"/>
          <w:szCs w:val="32"/>
        </w:rPr>
      </w:pPr>
    </w:p>
    <w:p w14:paraId="7A5C5926" w14:textId="77777777" w:rsidR="00B23262" w:rsidRDefault="00B23262" w:rsidP="00B23262">
      <w:pPr>
        <w:pStyle w:val="Body"/>
        <w:jc w:val="center"/>
        <w:rPr>
          <w:rFonts w:ascii="Arial" w:hAnsi="Arial" w:cs="Arial"/>
          <w:b/>
          <w:bCs/>
          <w:color w:val="000000" w:themeColor="text1"/>
          <w:sz w:val="32"/>
          <w:szCs w:val="32"/>
        </w:rPr>
      </w:pPr>
    </w:p>
    <w:p w14:paraId="43D4F8EC" w14:textId="77777777" w:rsidR="00B23262" w:rsidRDefault="00B23262" w:rsidP="00B23262">
      <w:pPr>
        <w:pStyle w:val="Body"/>
        <w:jc w:val="center"/>
        <w:rPr>
          <w:rFonts w:ascii="Arial" w:hAnsi="Arial" w:cs="Arial"/>
          <w:b/>
          <w:bCs/>
          <w:color w:val="000000" w:themeColor="text1"/>
          <w:sz w:val="32"/>
          <w:szCs w:val="32"/>
        </w:rPr>
      </w:pPr>
    </w:p>
    <w:p w14:paraId="5C5E41C9" w14:textId="77777777" w:rsidR="00B23262" w:rsidRDefault="00B23262" w:rsidP="00B23262">
      <w:pPr>
        <w:pStyle w:val="Body"/>
        <w:jc w:val="center"/>
        <w:rPr>
          <w:rFonts w:ascii="Arial" w:hAnsi="Arial" w:cs="Arial"/>
          <w:b/>
          <w:bCs/>
          <w:color w:val="000000" w:themeColor="text1"/>
          <w:sz w:val="32"/>
          <w:szCs w:val="32"/>
        </w:rPr>
      </w:pPr>
    </w:p>
    <w:p w14:paraId="270EA3DF" w14:textId="77777777" w:rsidR="00B23262" w:rsidRDefault="00B23262" w:rsidP="00B23262">
      <w:pPr>
        <w:pStyle w:val="Body"/>
        <w:jc w:val="center"/>
        <w:rPr>
          <w:rFonts w:ascii="Arial" w:hAnsi="Arial" w:cs="Arial"/>
          <w:b/>
          <w:bCs/>
          <w:color w:val="000000" w:themeColor="text1"/>
          <w:sz w:val="32"/>
          <w:szCs w:val="32"/>
        </w:rPr>
      </w:pPr>
    </w:p>
    <w:p w14:paraId="77B17268" w14:textId="77777777" w:rsidR="00B23262" w:rsidRDefault="00B23262" w:rsidP="00B23262">
      <w:pPr>
        <w:pStyle w:val="Body"/>
        <w:rPr>
          <w:rFonts w:ascii="Arial" w:hAnsi="Arial" w:cs="Arial"/>
          <w:b/>
          <w:bCs/>
          <w:color w:val="000000" w:themeColor="text1"/>
          <w:sz w:val="32"/>
          <w:szCs w:val="32"/>
        </w:rPr>
      </w:pPr>
    </w:p>
    <w:p w14:paraId="6D7EFC29" w14:textId="77777777" w:rsidR="00B23262" w:rsidRDefault="00B23262" w:rsidP="00B23262">
      <w:pPr>
        <w:pStyle w:val="Body"/>
        <w:jc w:val="center"/>
        <w:rPr>
          <w:rFonts w:ascii="Arial" w:hAnsi="Arial" w:cs="Arial"/>
          <w:b/>
          <w:bCs/>
          <w:color w:val="000000" w:themeColor="text1"/>
          <w:sz w:val="32"/>
          <w:szCs w:val="32"/>
        </w:rPr>
      </w:pPr>
    </w:p>
    <w:p w14:paraId="3B9C9ED1" w14:textId="77777777" w:rsidR="00B23262" w:rsidRDefault="00B23262" w:rsidP="00B23262">
      <w:pPr>
        <w:pStyle w:val="Body"/>
        <w:jc w:val="center"/>
        <w:rPr>
          <w:rFonts w:ascii="Arial" w:hAnsi="Arial" w:cs="Arial"/>
          <w:b/>
          <w:bCs/>
          <w:color w:val="000000" w:themeColor="text1"/>
          <w:sz w:val="32"/>
          <w:szCs w:val="32"/>
        </w:rPr>
      </w:pPr>
    </w:p>
    <w:p w14:paraId="02857D63" w14:textId="77777777" w:rsidR="00B23262" w:rsidRDefault="00B23262" w:rsidP="00B23262">
      <w:pPr>
        <w:pStyle w:val="Body"/>
        <w:jc w:val="center"/>
        <w:rPr>
          <w:rFonts w:ascii="Arial" w:hAnsi="Arial" w:cs="Arial"/>
          <w:b/>
          <w:bCs/>
          <w:color w:val="000000" w:themeColor="text1"/>
          <w:sz w:val="32"/>
          <w:szCs w:val="32"/>
        </w:rPr>
      </w:pPr>
    </w:p>
    <w:p w14:paraId="5628010D" w14:textId="77777777" w:rsidR="00B23262" w:rsidRDefault="00B23262" w:rsidP="00B23262">
      <w:pPr>
        <w:rPr>
          <w:rFonts w:ascii="Arial" w:hAnsi="Arial" w:cs="Arial"/>
          <w:b/>
          <w:sz w:val="20"/>
          <w:szCs w:val="20"/>
        </w:rPr>
      </w:pPr>
      <w:r>
        <w:rPr>
          <w:rFonts w:ascii="Arial" w:hAnsi="Arial" w:cs="Arial"/>
          <w:b/>
          <w:sz w:val="20"/>
          <w:szCs w:val="20"/>
        </w:rPr>
        <w:t>DOCUMENT VERSION CONTROL</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3884"/>
        <w:gridCol w:w="2205"/>
        <w:gridCol w:w="2511"/>
      </w:tblGrid>
      <w:tr w:rsidR="00B23262" w14:paraId="0A9988A0" w14:textId="77777777" w:rsidTr="003C2636">
        <w:trPr>
          <w:trHeight w:val="548"/>
        </w:trPr>
        <w:tc>
          <w:tcPr>
            <w:tcW w:w="898" w:type="dxa"/>
            <w:tcBorders>
              <w:top w:val="single" w:sz="4" w:space="0" w:color="auto"/>
              <w:left w:val="single" w:sz="4" w:space="0" w:color="auto"/>
              <w:bottom w:val="single" w:sz="4" w:space="0" w:color="auto"/>
              <w:right w:val="single" w:sz="4" w:space="0" w:color="auto"/>
            </w:tcBorders>
            <w:hideMark/>
          </w:tcPr>
          <w:p w14:paraId="57BD3181" w14:textId="77777777" w:rsidR="00B23262" w:rsidRDefault="00B23262" w:rsidP="003C2636">
            <w:pPr>
              <w:rPr>
                <w:rFonts w:ascii="Arial" w:eastAsia="Calibri" w:hAnsi="Arial" w:cs="Arial"/>
                <w:b/>
                <w:sz w:val="18"/>
                <w:szCs w:val="18"/>
              </w:rPr>
            </w:pPr>
            <w:r>
              <w:rPr>
                <w:rFonts w:ascii="Arial" w:eastAsia="Calibri" w:hAnsi="Arial" w:cs="Arial"/>
                <w:b/>
                <w:sz w:val="18"/>
                <w:szCs w:val="18"/>
              </w:rPr>
              <w:t>Version Number</w:t>
            </w:r>
          </w:p>
        </w:tc>
        <w:tc>
          <w:tcPr>
            <w:tcW w:w="3884" w:type="dxa"/>
            <w:tcBorders>
              <w:top w:val="single" w:sz="4" w:space="0" w:color="auto"/>
              <w:left w:val="single" w:sz="4" w:space="0" w:color="auto"/>
              <w:bottom w:val="single" w:sz="4" w:space="0" w:color="auto"/>
              <w:right w:val="single" w:sz="4" w:space="0" w:color="auto"/>
            </w:tcBorders>
            <w:hideMark/>
          </w:tcPr>
          <w:p w14:paraId="10211448" w14:textId="77777777" w:rsidR="00B23262" w:rsidRDefault="00B23262" w:rsidP="003C2636">
            <w:pPr>
              <w:rPr>
                <w:rFonts w:ascii="Arial" w:eastAsia="Calibri" w:hAnsi="Arial" w:cs="Arial"/>
                <w:b/>
                <w:sz w:val="18"/>
                <w:szCs w:val="18"/>
              </w:rPr>
            </w:pPr>
            <w:r>
              <w:rPr>
                <w:rFonts w:ascii="Arial" w:eastAsia="Calibri" w:hAnsi="Arial" w:cs="Arial"/>
                <w:b/>
                <w:sz w:val="18"/>
                <w:szCs w:val="18"/>
              </w:rPr>
              <w:t>Version  Information</w:t>
            </w:r>
          </w:p>
        </w:tc>
        <w:tc>
          <w:tcPr>
            <w:tcW w:w="2205" w:type="dxa"/>
            <w:tcBorders>
              <w:top w:val="single" w:sz="4" w:space="0" w:color="auto"/>
              <w:left w:val="single" w:sz="4" w:space="0" w:color="auto"/>
              <w:bottom w:val="single" w:sz="4" w:space="0" w:color="auto"/>
              <w:right w:val="single" w:sz="4" w:space="0" w:color="auto"/>
            </w:tcBorders>
            <w:hideMark/>
          </w:tcPr>
          <w:p w14:paraId="6013CFA4" w14:textId="77777777" w:rsidR="00B23262" w:rsidRDefault="00B23262" w:rsidP="003C2636">
            <w:pPr>
              <w:rPr>
                <w:rFonts w:ascii="Arial" w:eastAsia="Calibri" w:hAnsi="Arial" w:cs="Arial"/>
                <w:b/>
                <w:sz w:val="18"/>
                <w:szCs w:val="18"/>
              </w:rPr>
            </w:pPr>
            <w:r>
              <w:rPr>
                <w:rFonts w:ascii="Arial" w:eastAsia="Calibri" w:hAnsi="Arial" w:cs="Arial"/>
                <w:b/>
                <w:sz w:val="18"/>
                <w:szCs w:val="18"/>
              </w:rPr>
              <w:t>Date</w:t>
            </w:r>
          </w:p>
        </w:tc>
        <w:tc>
          <w:tcPr>
            <w:tcW w:w="2511" w:type="dxa"/>
            <w:tcBorders>
              <w:top w:val="single" w:sz="4" w:space="0" w:color="auto"/>
              <w:left w:val="single" w:sz="4" w:space="0" w:color="auto"/>
              <w:bottom w:val="single" w:sz="4" w:space="0" w:color="auto"/>
              <w:right w:val="single" w:sz="4" w:space="0" w:color="auto"/>
            </w:tcBorders>
            <w:hideMark/>
          </w:tcPr>
          <w:p w14:paraId="7311BD56" w14:textId="77777777" w:rsidR="00B23262" w:rsidRDefault="00B23262" w:rsidP="003C2636">
            <w:pPr>
              <w:rPr>
                <w:rFonts w:ascii="Arial" w:eastAsia="Calibri" w:hAnsi="Arial" w:cs="Arial"/>
                <w:b/>
                <w:sz w:val="18"/>
                <w:szCs w:val="18"/>
              </w:rPr>
            </w:pPr>
            <w:r>
              <w:rPr>
                <w:rFonts w:ascii="Arial" w:eastAsia="Calibri" w:hAnsi="Arial" w:cs="Arial"/>
                <w:b/>
                <w:sz w:val="18"/>
                <w:szCs w:val="18"/>
              </w:rPr>
              <w:t>Approved By</w:t>
            </w:r>
          </w:p>
        </w:tc>
      </w:tr>
      <w:tr w:rsidR="00B23262" w14:paraId="6BC35E50" w14:textId="77777777" w:rsidTr="003C2636">
        <w:trPr>
          <w:trHeight w:val="642"/>
        </w:trPr>
        <w:tc>
          <w:tcPr>
            <w:tcW w:w="898" w:type="dxa"/>
            <w:tcBorders>
              <w:top w:val="single" w:sz="4" w:space="0" w:color="auto"/>
              <w:left w:val="single" w:sz="4" w:space="0" w:color="auto"/>
              <w:bottom w:val="single" w:sz="4" w:space="0" w:color="auto"/>
              <w:right w:val="single" w:sz="4" w:space="0" w:color="auto"/>
            </w:tcBorders>
            <w:hideMark/>
          </w:tcPr>
          <w:p w14:paraId="3F1B29AF" w14:textId="77777777" w:rsidR="00B23262" w:rsidRDefault="00B23262" w:rsidP="003C2636">
            <w:pPr>
              <w:rPr>
                <w:rFonts w:ascii="Arial" w:eastAsia="Calibri" w:hAnsi="Arial" w:cs="Arial"/>
                <w:sz w:val="18"/>
                <w:szCs w:val="18"/>
              </w:rPr>
            </w:pPr>
            <w:r>
              <w:rPr>
                <w:rFonts w:ascii="Arial" w:eastAsia="Calibri" w:hAnsi="Arial" w:cs="Arial"/>
                <w:sz w:val="18"/>
                <w:szCs w:val="18"/>
              </w:rPr>
              <w:t>1</w:t>
            </w:r>
          </w:p>
        </w:tc>
        <w:tc>
          <w:tcPr>
            <w:tcW w:w="3884" w:type="dxa"/>
            <w:tcBorders>
              <w:top w:val="single" w:sz="4" w:space="0" w:color="auto"/>
              <w:left w:val="single" w:sz="4" w:space="0" w:color="auto"/>
              <w:bottom w:val="single" w:sz="4" w:space="0" w:color="auto"/>
              <w:right w:val="single" w:sz="4" w:space="0" w:color="auto"/>
            </w:tcBorders>
            <w:hideMark/>
          </w:tcPr>
          <w:p w14:paraId="101AE3F6" w14:textId="77777777" w:rsidR="00B23262" w:rsidRDefault="00B23262" w:rsidP="003C2636">
            <w:pPr>
              <w:rPr>
                <w:rFonts w:ascii="Arial" w:eastAsia="Calibri" w:hAnsi="Arial" w:cs="Arial"/>
                <w:sz w:val="18"/>
                <w:szCs w:val="18"/>
              </w:rPr>
            </w:pPr>
            <w:r>
              <w:rPr>
                <w:rFonts w:ascii="Arial" w:eastAsia="Calibri" w:hAnsi="Arial" w:cs="Arial"/>
                <w:sz w:val="18"/>
                <w:szCs w:val="18"/>
              </w:rPr>
              <w:t>Developed- draft</w:t>
            </w:r>
          </w:p>
        </w:tc>
        <w:tc>
          <w:tcPr>
            <w:tcW w:w="2205" w:type="dxa"/>
            <w:tcBorders>
              <w:top w:val="single" w:sz="4" w:space="0" w:color="auto"/>
              <w:left w:val="single" w:sz="4" w:space="0" w:color="auto"/>
              <w:bottom w:val="single" w:sz="4" w:space="0" w:color="auto"/>
              <w:right w:val="single" w:sz="4" w:space="0" w:color="auto"/>
            </w:tcBorders>
            <w:hideMark/>
          </w:tcPr>
          <w:p w14:paraId="72A80F7C" w14:textId="77777777" w:rsidR="00B23262" w:rsidRDefault="00B23262" w:rsidP="003C2636">
            <w:pPr>
              <w:rPr>
                <w:rFonts w:ascii="Arial" w:eastAsia="Calibri" w:hAnsi="Arial" w:cs="Arial"/>
                <w:sz w:val="18"/>
                <w:szCs w:val="18"/>
              </w:rPr>
            </w:pPr>
            <w:r>
              <w:rPr>
                <w:rFonts w:ascii="Arial" w:eastAsia="Calibri" w:hAnsi="Arial" w:cs="Arial"/>
                <w:sz w:val="18"/>
                <w:szCs w:val="18"/>
              </w:rPr>
              <w:t>November 2022</w:t>
            </w:r>
          </w:p>
        </w:tc>
        <w:tc>
          <w:tcPr>
            <w:tcW w:w="2511" w:type="dxa"/>
            <w:tcBorders>
              <w:top w:val="single" w:sz="4" w:space="0" w:color="auto"/>
              <w:left w:val="single" w:sz="4" w:space="0" w:color="auto"/>
              <w:bottom w:val="single" w:sz="4" w:space="0" w:color="auto"/>
              <w:right w:val="single" w:sz="4" w:space="0" w:color="auto"/>
            </w:tcBorders>
            <w:hideMark/>
          </w:tcPr>
          <w:p w14:paraId="3466EDF3" w14:textId="77777777" w:rsidR="00B23262" w:rsidRDefault="00B23262" w:rsidP="003C2636">
            <w:pPr>
              <w:rPr>
                <w:rFonts w:ascii="Arial" w:eastAsia="Calibri" w:hAnsi="Arial" w:cs="Arial"/>
                <w:sz w:val="18"/>
                <w:szCs w:val="18"/>
              </w:rPr>
            </w:pPr>
            <w:r>
              <w:rPr>
                <w:rFonts w:ascii="Arial" w:eastAsia="Calibri" w:hAnsi="Arial" w:cs="Arial"/>
                <w:sz w:val="18"/>
                <w:szCs w:val="18"/>
              </w:rPr>
              <w:t>Adult Protection Committee Lead Officer (APC LO)</w:t>
            </w:r>
          </w:p>
        </w:tc>
      </w:tr>
      <w:tr w:rsidR="00B23262" w14:paraId="0EFC00C4" w14:textId="77777777" w:rsidTr="003C2636">
        <w:trPr>
          <w:trHeight w:val="756"/>
        </w:trPr>
        <w:tc>
          <w:tcPr>
            <w:tcW w:w="898" w:type="dxa"/>
            <w:tcBorders>
              <w:top w:val="single" w:sz="4" w:space="0" w:color="auto"/>
              <w:left w:val="single" w:sz="4" w:space="0" w:color="auto"/>
              <w:bottom w:val="single" w:sz="4" w:space="0" w:color="auto"/>
              <w:right w:val="single" w:sz="4" w:space="0" w:color="auto"/>
            </w:tcBorders>
            <w:hideMark/>
          </w:tcPr>
          <w:p w14:paraId="41061780" w14:textId="77777777" w:rsidR="00B23262" w:rsidRDefault="00B23262" w:rsidP="003C2636">
            <w:pPr>
              <w:rPr>
                <w:rFonts w:ascii="Arial" w:eastAsia="Calibri" w:hAnsi="Arial" w:cs="Arial"/>
                <w:sz w:val="18"/>
                <w:szCs w:val="18"/>
              </w:rPr>
            </w:pPr>
            <w:r>
              <w:rPr>
                <w:rFonts w:ascii="Arial" w:eastAsia="Calibri" w:hAnsi="Arial" w:cs="Arial"/>
                <w:sz w:val="18"/>
                <w:szCs w:val="18"/>
              </w:rPr>
              <w:t>2</w:t>
            </w:r>
          </w:p>
        </w:tc>
        <w:tc>
          <w:tcPr>
            <w:tcW w:w="3884" w:type="dxa"/>
            <w:tcBorders>
              <w:top w:val="single" w:sz="4" w:space="0" w:color="auto"/>
              <w:left w:val="single" w:sz="4" w:space="0" w:color="auto"/>
              <w:bottom w:val="single" w:sz="4" w:space="0" w:color="auto"/>
              <w:right w:val="single" w:sz="4" w:space="0" w:color="auto"/>
            </w:tcBorders>
            <w:hideMark/>
          </w:tcPr>
          <w:p w14:paraId="21C06DD5" w14:textId="77777777" w:rsidR="00B23262" w:rsidRDefault="00B23262" w:rsidP="003C2636">
            <w:pPr>
              <w:rPr>
                <w:rFonts w:ascii="Arial" w:eastAsia="Calibri" w:hAnsi="Arial" w:cs="Arial"/>
                <w:sz w:val="18"/>
                <w:szCs w:val="18"/>
              </w:rPr>
            </w:pPr>
            <w:r>
              <w:rPr>
                <w:rFonts w:ascii="Arial" w:eastAsia="Calibri" w:hAnsi="Arial" w:cs="Arial"/>
                <w:sz w:val="18"/>
                <w:szCs w:val="18"/>
              </w:rPr>
              <w:t xml:space="preserve">Final V1 </w:t>
            </w:r>
          </w:p>
        </w:tc>
        <w:tc>
          <w:tcPr>
            <w:tcW w:w="2205" w:type="dxa"/>
            <w:tcBorders>
              <w:top w:val="single" w:sz="4" w:space="0" w:color="auto"/>
              <w:left w:val="single" w:sz="4" w:space="0" w:color="auto"/>
              <w:bottom w:val="single" w:sz="4" w:space="0" w:color="auto"/>
              <w:right w:val="single" w:sz="4" w:space="0" w:color="auto"/>
            </w:tcBorders>
            <w:hideMark/>
          </w:tcPr>
          <w:p w14:paraId="6E42402B" w14:textId="77777777" w:rsidR="00B23262" w:rsidRDefault="00B23262" w:rsidP="003C2636">
            <w:pPr>
              <w:rPr>
                <w:rFonts w:ascii="Arial" w:eastAsia="Calibri" w:hAnsi="Arial" w:cs="Arial"/>
                <w:sz w:val="18"/>
                <w:szCs w:val="18"/>
              </w:rPr>
            </w:pPr>
            <w:r>
              <w:rPr>
                <w:rFonts w:ascii="Arial" w:eastAsia="Calibri" w:hAnsi="Arial" w:cs="Arial"/>
                <w:sz w:val="18"/>
                <w:szCs w:val="18"/>
              </w:rPr>
              <w:t>December 2022</w:t>
            </w:r>
          </w:p>
        </w:tc>
        <w:tc>
          <w:tcPr>
            <w:tcW w:w="2511" w:type="dxa"/>
            <w:tcBorders>
              <w:top w:val="single" w:sz="4" w:space="0" w:color="auto"/>
              <w:left w:val="single" w:sz="4" w:space="0" w:color="auto"/>
              <w:bottom w:val="single" w:sz="4" w:space="0" w:color="auto"/>
              <w:right w:val="single" w:sz="4" w:space="0" w:color="auto"/>
            </w:tcBorders>
            <w:hideMark/>
          </w:tcPr>
          <w:p w14:paraId="7EA4AFDF" w14:textId="77777777" w:rsidR="00B23262" w:rsidRDefault="00B23262" w:rsidP="003C2636">
            <w:pPr>
              <w:rPr>
                <w:rFonts w:ascii="Arial" w:eastAsia="Calibri" w:hAnsi="Arial" w:cs="Arial"/>
                <w:sz w:val="18"/>
                <w:szCs w:val="18"/>
              </w:rPr>
            </w:pPr>
            <w:r>
              <w:rPr>
                <w:rFonts w:ascii="Arial" w:eastAsia="Calibri" w:hAnsi="Arial" w:cs="Arial"/>
                <w:sz w:val="18"/>
                <w:szCs w:val="18"/>
              </w:rPr>
              <w:t>Approved for use by RAPC Practice, Policy and Performance subgroup.</w:t>
            </w:r>
          </w:p>
        </w:tc>
      </w:tr>
      <w:tr w:rsidR="00B23262" w14:paraId="2FEE6C43" w14:textId="77777777" w:rsidTr="003C2636">
        <w:trPr>
          <w:trHeight w:val="756"/>
        </w:trPr>
        <w:tc>
          <w:tcPr>
            <w:tcW w:w="898" w:type="dxa"/>
            <w:tcBorders>
              <w:top w:val="single" w:sz="4" w:space="0" w:color="auto"/>
              <w:left w:val="single" w:sz="4" w:space="0" w:color="auto"/>
              <w:bottom w:val="single" w:sz="4" w:space="0" w:color="auto"/>
              <w:right w:val="single" w:sz="4" w:space="0" w:color="auto"/>
            </w:tcBorders>
            <w:hideMark/>
          </w:tcPr>
          <w:p w14:paraId="74B61154" w14:textId="77777777" w:rsidR="00B23262" w:rsidRDefault="00B23262" w:rsidP="003C2636">
            <w:pPr>
              <w:rPr>
                <w:rFonts w:ascii="Arial" w:eastAsia="Calibri" w:hAnsi="Arial" w:cs="Arial"/>
                <w:sz w:val="18"/>
                <w:szCs w:val="18"/>
              </w:rPr>
            </w:pPr>
            <w:r>
              <w:rPr>
                <w:rFonts w:ascii="Arial" w:eastAsia="Calibri" w:hAnsi="Arial" w:cs="Arial"/>
                <w:sz w:val="18"/>
                <w:szCs w:val="18"/>
              </w:rPr>
              <w:t>3</w:t>
            </w:r>
          </w:p>
        </w:tc>
        <w:tc>
          <w:tcPr>
            <w:tcW w:w="3884" w:type="dxa"/>
            <w:tcBorders>
              <w:top w:val="single" w:sz="4" w:space="0" w:color="auto"/>
              <w:left w:val="single" w:sz="4" w:space="0" w:color="auto"/>
              <w:bottom w:val="single" w:sz="4" w:space="0" w:color="auto"/>
              <w:right w:val="single" w:sz="4" w:space="0" w:color="auto"/>
            </w:tcBorders>
            <w:hideMark/>
          </w:tcPr>
          <w:p w14:paraId="07C3B137" w14:textId="77777777" w:rsidR="00B23262" w:rsidRDefault="00B23262" w:rsidP="003C2636">
            <w:pPr>
              <w:rPr>
                <w:rFonts w:ascii="Arial" w:eastAsia="Calibri" w:hAnsi="Arial" w:cs="Arial"/>
                <w:sz w:val="18"/>
                <w:szCs w:val="18"/>
              </w:rPr>
            </w:pPr>
            <w:r>
              <w:rPr>
                <w:rFonts w:ascii="Arial" w:eastAsia="Calibri" w:hAnsi="Arial" w:cs="Arial"/>
                <w:sz w:val="18"/>
                <w:szCs w:val="18"/>
              </w:rPr>
              <w:t>Review date</w:t>
            </w:r>
          </w:p>
        </w:tc>
        <w:tc>
          <w:tcPr>
            <w:tcW w:w="2205" w:type="dxa"/>
            <w:tcBorders>
              <w:top w:val="single" w:sz="4" w:space="0" w:color="auto"/>
              <w:left w:val="single" w:sz="4" w:space="0" w:color="auto"/>
              <w:bottom w:val="single" w:sz="4" w:space="0" w:color="auto"/>
              <w:right w:val="single" w:sz="4" w:space="0" w:color="auto"/>
            </w:tcBorders>
            <w:hideMark/>
          </w:tcPr>
          <w:p w14:paraId="79723B75" w14:textId="77777777" w:rsidR="00B23262" w:rsidRDefault="00B23262" w:rsidP="003C2636">
            <w:pPr>
              <w:rPr>
                <w:rFonts w:ascii="Arial" w:eastAsia="Calibri" w:hAnsi="Arial" w:cs="Arial"/>
                <w:sz w:val="18"/>
                <w:szCs w:val="18"/>
              </w:rPr>
            </w:pPr>
            <w:r>
              <w:rPr>
                <w:rFonts w:ascii="Arial" w:eastAsia="Calibri" w:hAnsi="Arial" w:cs="Arial"/>
                <w:sz w:val="18"/>
                <w:szCs w:val="18"/>
              </w:rPr>
              <w:t>December 2024</w:t>
            </w:r>
          </w:p>
        </w:tc>
        <w:tc>
          <w:tcPr>
            <w:tcW w:w="2511" w:type="dxa"/>
            <w:tcBorders>
              <w:top w:val="single" w:sz="4" w:space="0" w:color="auto"/>
              <w:left w:val="single" w:sz="4" w:space="0" w:color="auto"/>
              <w:bottom w:val="single" w:sz="4" w:space="0" w:color="auto"/>
              <w:right w:val="single" w:sz="4" w:space="0" w:color="auto"/>
            </w:tcBorders>
            <w:hideMark/>
          </w:tcPr>
          <w:p w14:paraId="2E5FE55A" w14:textId="77777777" w:rsidR="00B23262" w:rsidRDefault="00B23262" w:rsidP="003C2636">
            <w:pPr>
              <w:rPr>
                <w:rFonts w:ascii="Arial" w:eastAsia="Calibri" w:hAnsi="Arial" w:cs="Arial"/>
                <w:sz w:val="18"/>
                <w:szCs w:val="18"/>
              </w:rPr>
            </w:pPr>
            <w:r>
              <w:rPr>
                <w:rFonts w:ascii="Arial" w:eastAsia="Calibri" w:hAnsi="Arial" w:cs="Arial"/>
                <w:sz w:val="18"/>
                <w:szCs w:val="18"/>
              </w:rPr>
              <w:t>APC LO</w:t>
            </w:r>
          </w:p>
        </w:tc>
      </w:tr>
    </w:tbl>
    <w:p w14:paraId="12458C3E" w14:textId="77777777" w:rsidR="00B23262" w:rsidRDefault="00B23262" w:rsidP="00B23262">
      <w:pPr>
        <w:pStyle w:val="Body"/>
        <w:rPr>
          <w:rFonts w:ascii="Arial" w:hAnsi="Arial" w:cs="Arial"/>
          <w:b/>
          <w:bCs/>
          <w:color w:val="000000" w:themeColor="text1"/>
          <w:sz w:val="32"/>
          <w:szCs w:val="32"/>
        </w:rPr>
      </w:pPr>
    </w:p>
    <w:p w14:paraId="1121DF79" w14:textId="77777777" w:rsidR="00B23262" w:rsidRPr="0092771F" w:rsidRDefault="00B23262" w:rsidP="00B23262">
      <w:pPr>
        <w:pStyle w:val="Body"/>
        <w:jc w:val="both"/>
        <w:rPr>
          <w:rFonts w:ascii="Arial" w:hAnsi="Arial" w:cs="Arial"/>
          <w:b/>
          <w:bCs/>
          <w:color w:val="000000" w:themeColor="text1"/>
          <w:sz w:val="32"/>
          <w:szCs w:val="32"/>
          <w:u w:val="single"/>
        </w:rPr>
      </w:pPr>
      <w:r w:rsidRPr="0092771F">
        <w:rPr>
          <w:rFonts w:ascii="Arial" w:hAnsi="Arial" w:cs="Arial"/>
          <w:b/>
          <w:bCs/>
          <w:color w:val="000000" w:themeColor="text1"/>
          <w:sz w:val="32"/>
          <w:szCs w:val="32"/>
          <w:u w:val="single"/>
        </w:rPr>
        <w:t>Introduction</w:t>
      </w:r>
    </w:p>
    <w:p w14:paraId="5B86DA3B" w14:textId="77777777" w:rsidR="00B23262" w:rsidRDefault="00B23262" w:rsidP="00B23262">
      <w:pPr>
        <w:pStyle w:val="Body"/>
        <w:jc w:val="both"/>
        <w:rPr>
          <w:rFonts w:ascii="Arial" w:hAnsi="Arial" w:cs="Arial"/>
          <w:sz w:val="24"/>
          <w:szCs w:val="24"/>
        </w:rPr>
      </w:pPr>
      <w:r w:rsidRPr="00B97312">
        <w:rPr>
          <w:rFonts w:ascii="Arial" w:hAnsi="Arial" w:cs="Arial"/>
          <w:sz w:val="24"/>
          <w:szCs w:val="24"/>
        </w:rPr>
        <w:t xml:space="preserve">This </w:t>
      </w:r>
      <w:r>
        <w:rPr>
          <w:rFonts w:ascii="Arial" w:hAnsi="Arial" w:cs="Arial"/>
          <w:sz w:val="24"/>
          <w:szCs w:val="24"/>
        </w:rPr>
        <w:t>toolkit</w:t>
      </w:r>
      <w:r w:rsidRPr="00B97312">
        <w:rPr>
          <w:rFonts w:ascii="Arial" w:hAnsi="Arial" w:cs="Arial"/>
          <w:sz w:val="24"/>
          <w:szCs w:val="24"/>
        </w:rPr>
        <w:t xml:space="preserve"> has been developed from detailed research into known cases where harm/abuse took place in residential services and nursing homes for older people. Analysis of these cases produced a series of indicators of harm and concerns (see </w:t>
      </w:r>
      <w:hyperlink w:anchor="references" w:history="1">
        <w:r w:rsidRPr="009B4385">
          <w:rPr>
            <w:rStyle w:val="Hyperlink"/>
            <w:rFonts w:ascii="Arial" w:hAnsi="Arial" w:cs="Arial"/>
            <w:sz w:val="24"/>
            <w:szCs w:val="24"/>
          </w:rPr>
          <w:t>reference</w:t>
        </w:r>
      </w:hyperlink>
      <w:r w:rsidRPr="00B97312">
        <w:rPr>
          <w:rFonts w:ascii="Arial" w:hAnsi="Arial" w:cs="Arial"/>
          <w:sz w:val="24"/>
          <w:szCs w:val="24"/>
        </w:rPr>
        <w:t xml:space="preserve"> section for related research articles).</w:t>
      </w:r>
    </w:p>
    <w:p w14:paraId="5F6EE8E4" w14:textId="77777777" w:rsidR="00B23262" w:rsidRDefault="00B23262" w:rsidP="00B23262">
      <w:pPr>
        <w:pStyle w:val="Body"/>
        <w:jc w:val="both"/>
        <w:rPr>
          <w:rFonts w:ascii="Arial" w:hAnsi="Arial" w:cs="Arial"/>
          <w:sz w:val="24"/>
          <w:szCs w:val="24"/>
        </w:rPr>
      </w:pPr>
    </w:p>
    <w:p w14:paraId="3CE95C67" w14:textId="77777777" w:rsidR="00B23262" w:rsidRDefault="00B23262" w:rsidP="00B23262">
      <w:pPr>
        <w:pStyle w:val="Body"/>
        <w:jc w:val="both"/>
        <w:rPr>
          <w:rFonts w:ascii="Arial" w:hAnsi="Arial" w:cs="Arial"/>
          <w:sz w:val="24"/>
          <w:szCs w:val="24"/>
        </w:rPr>
      </w:pPr>
      <w:r w:rsidRPr="00A35AE8">
        <w:rPr>
          <w:rFonts w:ascii="Arial" w:hAnsi="Arial" w:cs="Arial"/>
          <w:sz w:val="24"/>
          <w:szCs w:val="24"/>
        </w:rPr>
        <w:t>NB.....</w:t>
      </w:r>
      <w:r>
        <w:rPr>
          <w:rFonts w:ascii="Arial" w:hAnsi="Arial" w:cs="Arial"/>
          <w:sz w:val="24"/>
          <w:szCs w:val="24"/>
        </w:rPr>
        <w:t>indicators of harm or concerns</w:t>
      </w:r>
      <w:r w:rsidRPr="00A35AE8">
        <w:rPr>
          <w:rFonts w:ascii="Arial" w:hAnsi="Arial" w:cs="Arial"/>
          <w:sz w:val="24"/>
          <w:szCs w:val="24"/>
        </w:rPr>
        <w:t xml:space="preserve"> is NOT PROOF of </w:t>
      </w:r>
      <w:r>
        <w:rPr>
          <w:rFonts w:ascii="Arial" w:hAnsi="Arial" w:cs="Arial"/>
          <w:sz w:val="24"/>
          <w:szCs w:val="24"/>
        </w:rPr>
        <w:t xml:space="preserve">harm/ </w:t>
      </w:r>
      <w:r w:rsidRPr="00A35AE8">
        <w:rPr>
          <w:rFonts w:ascii="Arial" w:hAnsi="Arial" w:cs="Arial"/>
          <w:sz w:val="24"/>
          <w:szCs w:val="24"/>
        </w:rPr>
        <w:t>abuse</w:t>
      </w:r>
      <w:r>
        <w:rPr>
          <w:rFonts w:ascii="Arial" w:hAnsi="Arial" w:cs="Arial"/>
          <w:sz w:val="24"/>
          <w:szCs w:val="24"/>
        </w:rPr>
        <w:t>;</w:t>
      </w:r>
      <w:r w:rsidRPr="00A35AE8">
        <w:rPr>
          <w:rFonts w:ascii="Arial" w:hAnsi="Arial" w:cs="Arial"/>
          <w:sz w:val="24"/>
          <w:szCs w:val="24"/>
        </w:rPr>
        <w:t xml:space="preserve"> and </w:t>
      </w:r>
      <w:r>
        <w:rPr>
          <w:rFonts w:ascii="Arial" w:hAnsi="Arial" w:cs="Arial"/>
          <w:sz w:val="24"/>
          <w:szCs w:val="24"/>
        </w:rPr>
        <w:t>harm</w:t>
      </w:r>
      <w:r w:rsidRPr="00A35AE8">
        <w:rPr>
          <w:rFonts w:ascii="Arial" w:hAnsi="Arial" w:cs="Arial"/>
          <w:sz w:val="24"/>
          <w:szCs w:val="24"/>
        </w:rPr>
        <w:t xml:space="preserve"> can happen when</w:t>
      </w:r>
      <w:r>
        <w:rPr>
          <w:rFonts w:ascii="Arial" w:hAnsi="Arial" w:cs="Arial"/>
          <w:sz w:val="24"/>
          <w:szCs w:val="24"/>
        </w:rPr>
        <w:t xml:space="preserve"> </w:t>
      </w:r>
      <w:r w:rsidRPr="00A35AE8">
        <w:rPr>
          <w:rFonts w:ascii="Arial" w:hAnsi="Arial" w:cs="Arial"/>
          <w:sz w:val="24"/>
          <w:szCs w:val="24"/>
        </w:rPr>
        <w:t>indicators are not apparent.</w:t>
      </w:r>
    </w:p>
    <w:p w14:paraId="5F8AB2A2" w14:textId="77777777" w:rsidR="00B23262" w:rsidRPr="00A35AE8" w:rsidRDefault="00B23262" w:rsidP="00B23262">
      <w:pPr>
        <w:pStyle w:val="Body"/>
        <w:jc w:val="both"/>
        <w:rPr>
          <w:rFonts w:ascii="Arial" w:hAnsi="Arial" w:cs="Arial"/>
          <w:sz w:val="24"/>
          <w:szCs w:val="24"/>
        </w:rPr>
      </w:pPr>
    </w:p>
    <w:p w14:paraId="66F3DB2C" w14:textId="77777777" w:rsidR="00B23262" w:rsidRPr="005B23FE" w:rsidRDefault="00B23262" w:rsidP="00B23262">
      <w:pPr>
        <w:pStyle w:val="Body"/>
        <w:jc w:val="both"/>
        <w:rPr>
          <w:rFonts w:ascii="Arial" w:hAnsi="Arial" w:cs="Arial"/>
          <w:b/>
          <w:bCs/>
          <w:sz w:val="24"/>
          <w:szCs w:val="24"/>
        </w:rPr>
      </w:pPr>
      <w:r w:rsidRPr="005B23FE">
        <w:rPr>
          <w:rFonts w:ascii="Arial" w:hAnsi="Arial" w:cs="Arial"/>
          <w:b/>
          <w:bCs/>
          <w:sz w:val="24"/>
          <w:szCs w:val="24"/>
        </w:rPr>
        <w:t xml:space="preserve">This </w:t>
      </w:r>
      <w:r>
        <w:rPr>
          <w:rFonts w:ascii="Arial" w:hAnsi="Arial" w:cs="Arial"/>
          <w:b/>
          <w:bCs/>
          <w:sz w:val="24"/>
          <w:szCs w:val="24"/>
        </w:rPr>
        <w:t>tool</w:t>
      </w:r>
      <w:r w:rsidRPr="005B23FE">
        <w:rPr>
          <w:rFonts w:ascii="Arial" w:hAnsi="Arial" w:cs="Arial"/>
          <w:b/>
          <w:bCs/>
          <w:sz w:val="24"/>
          <w:szCs w:val="24"/>
        </w:rPr>
        <w:t xml:space="preserve"> is designed to help people to RECORD – REFLECT – </w:t>
      </w:r>
      <w:r w:rsidRPr="005B23FE">
        <w:rPr>
          <w:rFonts w:ascii="Arial" w:hAnsi="Arial" w:cs="Arial"/>
          <w:b/>
          <w:bCs/>
          <w:sz w:val="24"/>
          <w:szCs w:val="24"/>
          <w:lang w:val="de-DE"/>
        </w:rPr>
        <w:t>TALK- ACT.</w:t>
      </w:r>
    </w:p>
    <w:p w14:paraId="342C1D86" w14:textId="77777777" w:rsidR="00B23262" w:rsidRPr="005B23FE" w:rsidRDefault="00B23262" w:rsidP="00B23262">
      <w:pPr>
        <w:pStyle w:val="Body"/>
        <w:jc w:val="both"/>
        <w:rPr>
          <w:rFonts w:ascii="Arial" w:hAnsi="Arial" w:cs="Arial"/>
          <w:b/>
          <w:bCs/>
          <w:sz w:val="24"/>
          <w:szCs w:val="24"/>
        </w:rPr>
      </w:pPr>
      <w:r w:rsidRPr="005B23FE">
        <w:rPr>
          <w:rFonts w:ascii="Arial" w:hAnsi="Arial" w:cs="Arial"/>
          <w:b/>
          <w:bCs/>
          <w:sz w:val="24"/>
          <w:szCs w:val="24"/>
        </w:rPr>
        <w:t xml:space="preserve">This </w:t>
      </w:r>
      <w:r>
        <w:rPr>
          <w:rFonts w:ascii="Arial" w:hAnsi="Arial" w:cs="Arial"/>
          <w:b/>
          <w:bCs/>
          <w:sz w:val="24"/>
          <w:szCs w:val="24"/>
        </w:rPr>
        <w:t>tool</w:t>
      </w:r>
      <w:r w:rsidRPr="005B23FE">
        <w:rPr>
          <w:rFonts w:ascii="Arial" w:hAnsi="Arial" w:cs="Arial"/>
          <w:b/>
          <w:bCs/>
          <w:sz w:val="24"/>
          <w:szCs w:val="24"/>
        </w:rPr>
        <w:t xml:space="preserve"> is designed to help you organise your thoughts, to help you and your manager, or the investigating team, focus on providing evidence of specific factors; and decide what action needs to be taken. </w:t>
      </w:r>
      <w:r>
        <w:rPr>
          <w:rFonts w:ascii="Arial" w:hAnsi="Arial" w:cs="Arial"/>
          <w:b/>
          <w:bCs/>
          <w:sz w:val="24"/>
          <w:szCs w:val="24"/>
        </w:rPr>
        <w:t xml:space="preserve">It provides a </w:t>
      </w:r>
      <w:hyperlink w:anchor="Thematrix" w:history="1">
        <w:r w:rsidRPr="00AB7C8B">
          <w:rPr>
            <w:rStyle w:val="Hyperlink"/>
            <w:rFonts w:ascii="Arial" w:hAnsi="Arial" w:cs="Arial"/>
            <w:b/>
            <w:bCs/>
            <w:sz w:val="24"/>
            <w:szCs w:val="24"/>
          </w:rPr>
          <w:t>matrix</w:t>
        </w:r>
      </w:hyperlink>
      <w:r>
        <w:rPr>
          <w:rFonts w:ascii="Arial" w:hAnsi="Arial" w:cs="Arial"/>
          <w:b/>
          <w:bCs/>
          <w:sz w:val="24"/>
          <w:szCs w:val="24"/>
        </w:rPr>
        <w:t xml:space="preserve"> to collate and analyse your evidence. </w:t>
      </w:r>
    </w:p>
    <w:p w14:paraId="1B755ECC" w14:textId="77777777" w:rsidR="00B23262" w:rsidRPr="005B23FE" w:rsidRDefault="00B23262" w:rsidP="00B23262">
      <w:pPr>
        <w:pStyle w:val="Body"/>
        <w:jc w:val="both"/>
        <w:rPr>
          <w:rFonts w:ascii="Arial" w:hAnsi="Arial" w:cs="Arial"/>
          <w:sz w:val="24"/>
          <w:szCs w:val="24"/>
        </w:rPr>
      </w:pPr>
    </w:p>
    <w:p w14:paraId="00C265AC" w14:textId="77777777" w:rsidR="00B23262" w:rsidRPr="005B23FE" w:rsidRDefault="00B23262" w:rsidP="00B23262">
      <w:pPr>
        <w:pStyle w:val="Default"/>
        <w:spacing w:before="0" w:after="300" w:line="240" w:lineRule="auto"/>
        <w:rPr>
          <w:rFonts w:ascii="Arial" w:eastAsia="Helvetica" w:hAnsi="Arial" w:cs="Arial"/>
          <w:b/>
          <w:bCs/>
          <w:color w:val="303030"/>
        </w:rPr>
      </w:pPr>
      <w:r w:rsidRPr="005B23FE">
        <w:rPr>
          <w:rFonts w:ascii="Arial" w:hAnsi="Arial" w:cs="Arial"/>
          <w:b/>
          <w:bCs/>
          <w:color w:val="303030"/>
        </w:rPr>
        <w:t>Th</w:t>
      </w:r>
      <w:r>
        <w:rPr>
          <w:rFonts w:ascii="Arial" w:hAnsi="Arial" w:cs="Arial"/>
          <w:b/>
          <w:bCs/>
          <w:color w:val="303030"/>
        </w:rPr>
        <w:t>is</w:t>
      </w:r>
      <w:r w:rsidRPr="005B23FE">
        <w:rPr>
          <w:rFonts w:ascii="Arial" w:hAnsi="Arial" w:cs="Arial"/>
          <w:b/>
          <w:bCs/>
          <w:color w:val="303030"/>
        </w:rPr>
        <w:t xml:space="preserve"> </w:t>
      </w:r>
      <w:r>
        <w:rPr>
          <w:rFonts w:ascii="Arial" w:hAnsi="Arial" w:cs="Arial"/>
          <w:b/>
          <w:bCs/>
          <w:color w:val="303030"/>
        </w:rPr>
        <w:t>tool</w:t>
      </w:r>
      <w:r w:rsidRPr="005B23FE">
        <w:rPr>
          <w:rFonts w:ascii="Arial" w:hAnsi="Arial" w:cs="Arial"/>
          <w:b/>
          <w:bCs/>
          <w:color w:val="303030"/>
        </w:rPr>
        <w:t xml:space="preserve"> should enable the practitioner</w:t>
      </w:r>
      <w:r>
        <w:rPr>
          <w:rFonts w:ascii="Arial" w:hAnsi="Arial" w:cs="Arial"/>
          <w:b/>
          <w:bCs/>
          <w:color w:val="303030"/>
        </w:rPr>
        <w:t>/ team</w:t>
      </w:r>
      <w:r w:rsidRPr="005B23FE">
        <w:rPr>
          <w:rFonts w:ascii="Arial" w:hAnsi="Arial" w:cs="Arial"/>
          <w:b/>
          <w:bCs/>
          <w:color w:val="303030"/>
        </w:rPr>
        <w:t xml:space="preserve"> to consider/ establish:</w:t>
      </w:r>
    </w:p>
    <w:p w14:paraId="3CC31562" w14:textId="77777777" w:rsidR="00B23262" w:rsidRPr="005B23FE" w:rsidRDefault="00B23262" w:rsidP="00B23262">
      <w:pPr>
        <w:pStyle w:val="Default"/>
        <w:numPr>
          <w:ilvl w:val="0"/>
          <w:numId w:val="12"/>
        </w:numPr>
        <w:spacing w:before="0" w:line="240" w:lineRule="auto"/>
        <w:rPr>
          <w:rFonts w:ascii="Arial" w:hAnsi="Arial" w:cs="Arial"/>
          <w:b/>
          <w:bCs/>
          <w:color w:val="303030"/>
        </w:rPr>
      </w:pPr>
      <w:r w:rsidRPr="005B23FE">
        <w:rPr>
          <w:rFonts w:ascii="Arial" w:hAnsi="Arial" w:cs="Arial"/>
          <w:b/>
          <w:bCs/>
          <w:color w:val="303030"/>
        </w:rPr>
        <w:t>What is a problem now?</w:t>
      </w:r>
    </w:p>
    <w:p w14:paraId="2318164A" w14:textId="77777777" w:rsidR="00B23262" w:rsidRPr="005B23FE" w:rsidRDefault="00B23262" w:rsidP="00B23262">
      <w:pPr>
        <w:pStyle w:val="Default"/>
        <w:numPr>
          <w:ilvl w:val="0"/>
          <w:numId w:val="12"/>
        </w:numPr>
        <w:spacing w:before="0" w:line="240" w:lineRule="auto"/>
        <w:rPr>
          <w:rFonts w:ascii="Arial" w:hAnsi="Arial" w:cs="Arial"/>
          <w:b/>
          <w:bCs/>
          <w:color w:val="303030"/>
        </w:rPr>
      </w:pPr>
      <w:r w:rsidRPr="005B23FE">
        <w:rPr>
          <w:rFonts w:ascii="Arial" w:hAnsi="Arial" w:cs="Arial"/>
          <w:b/>
          <w:bCs/>
          <w:color w:val="303030"/>
        </w:rPr>
        <w:t>What may become a problem?</w:t>
      </w:r>
    </w:p>
    <w:p w14:paraId="6E1BD0F9" w14:textId="77777777" w:rsidR="00B23262" w:rsidRPr="005B23FE" w:rsidRDefault="00B23262" w:rsidP="00B23262">
      <w:pPr>
        <w:pStyle w:val="Default"/>
        <w:numPr>
          <w:ilvl w:val="0"/>
          <w:numId w:val="12"/>
        </w:numPr>
        <w:spacing w:before="0" w:line="240" w:lineRule="auto"/>
        <w:rPr>
          <w:rFonts w:ascii="Arial" w:hAnsi="Arial" w:cs="Arial"/>
          <w:b/>
          <w:bCs/>
          <w:color w:val="303030"/>
        </w:rPr>
      </w:pPr>
      <w:r w:rsidRPr="005B23FE">
        <w:rPr>
          <w:rFonts w:ascii="Arial" w:hAnsi="Arial" w:cs="Arial"/>
          <w:b/>
          <w:bCs/>
          <w:color w:val="303030"/>
        </w:rPr>
        <w:t>What can be done to prevent, reduce or delay the likelihood of that happening?</w:t>
      </w:r>
    </w:p>
    <w:p w14:paraId="3C2CD439" w14:textId="77777777" w:rsidR="00B23262" w:rsidRDefault="00B23262" w:rsidP="00B23262">
      <w:pPr>
        <w:pStyle w:val="Default"/>
        <w:numPr>
          <w:ilvl w:val="0"/>
          <w:numId w:val="12"/>
        </w:numPr>
        <w:spacing w:before="0" w:line="240" w:lineRule="auto"/>
        <w:rPr>
          <w:rFonts w:ascii="Arial" w:hAnsi="Arial" w:cs="Arial"/>
          <w:b/>
          <w:bCs/>
          <w:color w:val="303030"/>
        </w:rPr>
      </w:pPr>
      <w:r w:rsidRPr="005B23FE">
        <w:rPr>
          <w:rFonts w:ascii="Arial" w:hAnsi="Arial" w:cs="Arial"/>
          <w:b/>
          <w:bCs/>
          <w:color w:val="303030"/>
        </w:rPr>
        <w:t xml:space="preserve">What needs to be done to protect the </w:t>
      </w:r>
      <w:r>
        <w:rPr>
          <w:rFonts w:ascii="Arial" w:hAnsi="Arial" w:cs="Arial"/>
          <w:b/>
          <w:bCs/>
          <w:color w:val="303030"/>
        </w:rPr>
        <w:t>resident</w:t>
      </w:r>
      <w:r w:rsidRPr="005B23FE">
        <w:rPr>
          <w:rFonts w:ascii="Arial" w:hAnsi="Arial" w:cs="Arial"/>
          <w:b/>
          <w:bCs/>
          <w:color w:val="303030"/>
        </w:rPr>
        <w:t>/s from harm?</w:t>
      </w:r>
    </w:p>
    <w:p w14:paraId="1ED65A9D" w14:textId="77777777" w:rsidR="00B23262" w:rsidRPr="005B23FE" w:rsidRDefault="00B23262" w:rsidP="00B23262">
      <w:pPr>
        <w:pStyle w:val="Default"/>
        <w:spacing w:before="0" w:line="240" w:lineRule="auto"/>
        <w:ind w:left="180"/>
        <w:rPr>
          <w:rFonts w:ascii="Arial" w:hAnsi="Arial" w:cs="Arial"/>
          <w:b/>
          <w:bCs/>
          <w:color w:val="303030"/>
        </w:rPr>
      </w:pPr>
    </w:p>
    <w:p w14:paraId="205EEC97" w14:textId="77777777" w:rsidR="00B23262" w:rsidRPr="00B45550" w:rsidRDefault="00B23262" w:rsidP="00B23262">
      <w:pPr>
        <w:pStyle w:val="Body"/>
        <w:rPr>
          <w:rFonts w:ascii="Arial" w:hAnsi="Arial" w:cs="Arial"/>
          <w:b/>
          <w:bCs/>
          <w:sz w:val="28"/>
          <w:szCs w:val="28"/>
          <w:u w:val="single"/>
        </w:rPr>
      </w:pPr>
      <w:bookmarkStart w:id="7" w:name="earlyindicators"/>
      <w:r w:rsidRPr="00B45550">
        <w:rPr>
          <w:rFonts w:ascii="Arial" w:hAnsi="Arial" w:cs="Arial"/>
          <w:b/>
          <w:bCs/>
          <w:sz w:val="28"/>
          <w:szCs w:val="28"/>
          <w:u w:val="single"/>
        </w:rPr>
        <w:t>Early Indicators of concerns in a service.</w:t>
      </w:r>
    </w:p>
    <w:bookmarkEnd w:id="7"/>
    <w:p w14:paraId="74A70F21"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When there is a pattern or cluster of these indicators in a service</w:t>
      </w:r>
      <w:r>
        <w:rPr>
          <w:rFonts w:ascii="Arial" w:hAnsi="Arial" w:cs="Arial"/>
          <w:sz w:val="24"/>
          <w:szCs w:val="24"/>
        </w:rPr>
        <w:t>,</w:t>
      </w:r>
      <w:r w:rsidRPr="00A35AE8">
        <w:rPr>
          <w:rFonts w:ascii="Arial" w:hAnsi="Arial" w:cs="Arial"/>
          <w:sz w:val="24"/>
          <w:szCs w:val="24"/>
        </w:rPr>
        <w:t xml:space="preserve"> it can be said that the people receiving this service are at risk of </w:t>
      </w:r>
      <w:r>
        <w:rPr>
          <w:rFonts w:ascii="Arial" w:hAnsi="Arial" w:cs="Arial"/>
          <w:sz w:val="24"/>
          <w:szCs w:val="24"/>
        </w:rPr>
        <w:t>being harmed</w:t>
      </w:r>
      <w:r w:rsidRPr="00A35AE8">
        <w:rPr>
          <w:rFonts w:ascii="Arial" w:hAnsi="Arial" w:cs="Arial"/>
          <w:sz w:val="24"/>
          <w:szCs w:val="24"/>
        </w:rPr>
        <w:t>. The overall aim is to contribute towards the prevention of the abuse of older people in care services. (University of Hull, 2012)</w:t>
      </w:r>
      <w:r>
        <w:rPr>
          <w:rFonts w:ascii="Arial" w:hAnsi="Arial" w:cs="Arial"/>
          <w:sz w:val="24"/>
          <w:szCs w:val="24"/>
        </w:rPr>
        <w:t>.</w:t>
      </w:r>
    </w:p>
    <w:p w14:paraId="47FC609F" w14:textId="77777777" w:rsidR="00B23262" w:rsidRDefault="00B23262" w:rsidP="00B23262">
      <w:pPr>
        <w:pStyle w:val="Body"/>
        <w:spacing w:line="276" w:lineRule="auto"/>
        <w:jc w:val="both"/>
        <w:rPr>
          <w:sz w:val="23"/>
          <w:szCs w:val="23"/>
        </w:rPr>
      </w:pPr>
      <w:r>
        <w:rPr>
          <w:rFonts w:ascii="Arial" w:hAnsi="Arial" w:cs="Arial"/>
          <w:sz w:val="24"/>
          <w:szCs w:val="24"/>
        </w:rPr>
        <w:t>T</w:t>
      </w:r>
      <w:r w:rsidRPr="00A35AE8">
        <w:rPr>
          <w:rFonts w:ascii="Arial" w:hAnsi="Arial" w:cs="Arial"/>
          <w:sz w:val="24"/>
          <w:szCs w:val="24"/>
        </w:rPr>
        <w:t>he</w:t>
      </w:r>
      <w:r>
        <w:rPr>
          <w:rFonts w:ascii="Arial" w:hAnsi="Arial" w:cs="Arial"/>
          <w:sz w:val="24"/>
          <w:szCs w:val="24"/>
        </w:rPr>
        <w:t xml:space="preserve"> </w:t>
      </w:r>
      <w:r w:rsidRPr="00A35AE8">
        <w:rPr>
          <w:rFonts w:ascii="Arial" w:hAnsi="Arial" w:cs="Arial"/>
          <w:sz w:val="24"/>
          <w:szCs w:val="24"/>
        </w:rPr>
        <w:t xml:space="preserve">indicators </w:t>
      </w:r>
      <w:r>
        <w:rPr>
          <w:rFonts w:ascii="Arial" w:hAnsi="Arial" w:cs="Arial"/>
          <w:sz w:val="24"/>
          <w:szCs w:val="24"/>
        </w:rPr>
        <w:t xml:space="preserve">of concern </w:t>
      </w:r>
      <w:r w:rsidRPr="00A35AE8">
        <w:rPr>
          <w:rFonts w:ascii="Arial" w:hAnsi="Arial" w:cs="Arial"/>
          <w:sz w:val="24"/>
          <w:szCs w:val="24"/>
        </w:rPr>
        <w:t>are organised into 6 themes. This guide gives the themes and examples.</w:t>
      </w:r>
      <w:r>
        <w:rPr>
          <w:rFonts w:ascii="Arial" w:hAnsi="Arial" w:cs="Arial"/>
          <w:sz w:val="24"/>
          <w:szCs w:val="24"/>
        </w:rPr>
        <w:t xml:space="preserve"> Harm/ a</w:t>
      </w:r>
      <w:r w:rsidRPr="00A35AE8">
        <w:rPr>
          <w:rFonts w:ascii="Arial" w:hAnsi="Arial" w:cs="Arial"/>
          <w:sz w:val="24"/>
          <w:szCs w:val="24"/>
        </w:rPr>
        <w:t xml:space="preserve">buse </w:t>
      </w:r>
      <w:r>
        <w:rPr>
          <w:rFonts w:ascii="Arial" w:hAnsi="Arial" w:cs="Arial"/>
          <w:sz w:val="24"/>
          <w:szCs w:val="24"/>
        </w:rPr>
        <w:t xml:space="preserve">is likely to </w:t>
      </w:r>
      <w:r w:rsidRPr="00A35AE8">
        <w:rPr>
          <w:rFonts w:ascii="Arial" w:hAnsi="Arial" w:cs="Arial"/>
          <w:sz w:val="24"/>
          <w:szCs w:val="24"/>
        </w:rPr>
        <w:t>occur</w:t>
      </w:r>
      <w:r>
        <w:rPr>
          <w:rFonts w:ascii="Arial" w:hAnsi="Arial" w:cs="Arial"/>
          <w:sz w:val="24"/>
          <w:szCs w:val="24"/>
        </w:rPr>
        <w:t>,</w:t>
      </w:r>
      <w:r w:rsidRPr="00A35AE8">
        <w:rPr>
          <w:rFonts w:ascii="Arial" w:hAnsi="Arial" w:cs="Arial"/>
          <w:sz w:val="24"/>
          <w:szCs w:val="24"/>
        </w:rPr>
        <w:t xml:space="preserve"> particularly where a pattern or cluster of concerns across the different themes and is much more significant than concerns in one theme.</w:t>
      </w:r>
      <w:r>
        <w:rPr>
          <w:sz w:val="23"/>
          <w:szCs w:val="23"/>
        </w:rPr>
        <w:t xml:space="preserve"> </w:t>
      </w:r>
      <w:r>
        <w:rPr>
          <w:rFonts w:ascii="Arial" w:hAnsi="Arial" w:cs="Arial"/>
          <w:sz w:val="24"/>
          <w:szCs w:val="24"/>
        </w:rPr>
        <w:t xml:space="preserve">There is a </w:t>
      </w:r>
      <w:r>
        <w:rPr>
          <w:sz w:val="23"/>
          <w:szCs w:val="23"/>
        </w:rPr>
        <w:t>further sheet that can be used to collect information and reflect on the risks that might be present in a service.</w:t>
      </w:r>
    </w:p>
    <w:p w14:paraId="38138283" w14:textId="77777777" w:rsidR="00B23262" w:rsidRDefault="00B23262" w:rsidP="00B23262">
      <w:pPr>
        <w:pStyle w:val="Body"/>
        <w:rPr>
          <w:rFonts w:ascii="Arial" w:hAnsi="Arial" w:cs="Arial"/>
          <w:sz w:val="24"/>
          <w:szCs w:val="24"/>
        </w:rPr>
      </w:pPr>
    </w:p>
    <w:p w14:paraId="5F82B1C1" w14:textId="77777777" w:rsidR="00B23262" w:rsidRDefault="00B23262" w:rsidP="00B23262">
      <w:pPr>
        <w:pStyle w:val="Body"/>
        <w:rPr>
          <w:rFonts w:ascii="Arial" w:hAnsi="Arial" w:cs="Arial"/>
          <w:sz w:val="24"/>
          <w:szCs w:val="24"/>
        </w:rPr>
      </w:pPr>
    </w:p>
    <w:p w14:paraId="33EA34F9" w14:textId="77777777" w:rsidR="00B23262" w:rsidRPr="00A35AE8" w:rsidRDefault="00B23262" w:rsidP="00B23262">
      <w:pPr>
        <w:pStyle w:val="Body"/>
        <w:rPr>
          <w:rFonts w:ascii="Arial" w:hAnsi="Arial" w:cs="Arial"/>
          <w:sz w:val="24"/>
          <w:szCs w:val="24"/>
        </w:rPr>
      </w:pPr>
      <w:r w:rsidRPr="00A35AE8">
        <w:rPr>
          <w:rFonts w:ascii="Arial" w:hAnsi="Arial" w:cs="Arial"/>
          <w:sz w:val="24"/>
          <w:szCs w:val="24"/>
        </w:rPr>
        <w:t>The indicators can be used in one of three ways:</w:t>
      </w:r>
    </w:p>
    <w:p w14:paraId="3AFEF199" w14:textId="77777777" w:rsidR="00B23262" w:rsidRPr="00A35AE8" w:rsidRDefault="00B23262" w:rsidP="00B23262">
      <w:pPr>
        <w:pStyle w:val="Body"/>
        <w:rPr>
          <w:rFonts w:ascii="Arial" w:hAnsi="Arial" w:cs="Arial"/>
          <w:sz w:val="24"/>
          <w:szCs w:val="24"/>
        </w:rPr>
      </w:pPr>
      <w:r w:rsidRPr="00A35AE8">
        <w:rPr>
          <w:rFonts w:ascii="Arial" w:hAnsi="Arial" w:cs="Arial"/>
          <w:sz w:val="24"/>
          <w:szCs w:val="24"/>
        </w:rPr>
        <w:t xml:space="preserve">o An individual can use </w:t>
      </w:r>
      <w:hyperlink w:anchor="Thematrix" w:history="1">
        <w:r w:rsidRPr="00AB7C8B">
          <w:rPr>
            <w:rStyle w:val="Hyperlink"/>
            <w:rFonts w:ascii="Arial" w:hAnsi="Arial" w:cs="Arial"/>
            <w:sz w:val="24"/>
            <w:szCs w:val="24"/>
          </w:rPr>
          <w:t>the matrix</w:t>
        </w:r>
      </w:hyperlink>
      <w:r w:rsidRPr="00A35AE8">
        <w:rPr>
          <w:rFonts w:ascii="Arial" w:hAnsi="Arial" w:cs="Arial"/>
          <w:sz w:val="24"/>
          <w:szCs w:val="24"/>
        </w:rPr>
        <w:t xml:space="preserve"> to record and structure concerns</w:t>
      </w:r>
      <w:r>
        <w:rPr>
          <w:rFonts w:ascii="Arial" w:hAnsi="Arial" w:cs="Arial"/>
          <w:sz w:val="24"/>
          <w:szCs w:val="24"/>
        </w:rPr>
        <w:t>.</w:t>
      </w:r>
    </w:p>
    <w:p w14:paraId="61875CD0" w14:textId="77777777" w:rsidR="00B23262" w:rsidRDefault="00B23262" w:rsidP="00B23262">
      <w:pPr>
        <w:pStyle w:val="Body"/>
        <w:rPr>
          <w:rFonts w:ascii="Arial" w:hAnsi="Arial" w:cs="Arial"/>
          <w:sz w:val="24"/>
          <w:szCs w:val="24"/>
        </w:rPr>
      </w:pPr>
      <w:r w:rsidRPr="00A35AE8">
        <w:rPr>
          <w:rFonts w:ascii="Arial" w:hAnsi="Arial" w:cs="Arial"/>
          <w:sz w:val="24"/>
          <w:szCs w:val="24"/>
        </w:rPr>
        <w:t xml:space="preserve">o A group of professionals can use </w:t>
      </w:r>
      <w:hyperlink w:anchor="Thematrix" w:history="1">
        <w:r w:rsidRPr="00AB7C8B">
          <w:rPr>
            <w:rStyle w:val="Hyperlink"/>
            <w:rFonts w:ascii="Arial" w:hAnsi="Arial" w:cs="Arial"/>
            <w:sz w:val="24"/>
            <w:szCs w:val="24"/>
          </w:rPr>
          <w:t>the matrix</w:t>
        </w:r>
      </w:hyperlink>
      <w:r w:rsidRPr="00A35AE8">
        <w:rPr>
          <w:rFonts w:ascii="Arial" w:hAnsi="Arial" w:cs="Arial"/>
          <w:sz w:val="24"/>
          <w:szCs w:val="24"/>
        </w:rPr>
        <w:t xml:space="preserve"> to collect concerns about a service from different sources</w:t>
      </w:r>
      <w:r>
        <w:rPr>
          <w:rFonts w:ascii="Arial" w:hAnsi="Arial" w:cs="Arial"/>
          <w:sz w:val="24"/>
          <w:szCs w:val="24"/>
        </w:rPr>
        <w:t>.</w:t>
      </w:r>
    </w:p>
    <w:p w14:paraId="2100766D" w14:textId="77777777" w:rsidR="00B23262" w:rsidRDefault="00B23262" w:rsidP="00B23262">
      <w:pPr>
        <w:pStyle w:val="Body"/>
        <w:rPr>
          <w:rFonts w:ascii="Arial" w:hAnsi="Arial" w:cs="Arial"/>
          <w:sz w:val="24"/>
          <w:szCs w:val="24"/>
        </w:rPr>
      </w:pPr>
    </w:p>
    <w:p w14:paraId="29CBE56D" w14:textId="77777777" w:rsidR="00B23262" w:rsidRPr="00A45888" w:rsidRDefault="00B23262" w:rsidP="00B23262">
      <w:pPr>
        <w:pStyle w:val="Body"/>
        <w:jc w:val="both"/>
        <w:rPr>
          <w:rFonts w:ascii="Arial" w:hAnsi="Arial" w:cs="Arial"/>
          <w:b/>
          <w:bCs/>
          <w:i/>
          <w:iCs/>
          <w:sz w:val="24"/>
          <w:szCs w:val="24"/>
        </w:rPr>
      </w:pPr>
      <w:r w:rsidRPr="00A45888">
        <w:rPr>
          <w:rFonts w:ascii="Arial" w:hAnsi="Arial" w:cs="Arial"/>
          <w:b/>
          <w:bCs/>
          <w:i/>
          <w:iCs/>
          <w:sz w:val="24"/>
          <w:szCs w:val="24"/>
        </w:rPr>
        <w:t xml:space="preserve">NOTE: </w:t>
      </w:r>
      <w:r w:rsidRPr="00A45888">
        <w:rPr>
          <w:b/>
          <w:bCs/>
          <w:i/>
          <w:iCs/>
        </w:rPr>
        <w:t>Infection prevention and control in care homes can cut across all of the domains listed below.</w:t>
      </w:r>
    </w:p>
    <w:p w14:paraId="0E2D586C" w14:textId="77777777" w:rsidR="00B23262" w:rsidRPr="00A35AE8" w:rsidRDefault="00B23262" w:rsidP="00B23262">
      <w:pPr>
        <w:pStyle w:val="Body"/>
        <w:rPr>
          <w:rFonts w:ascii="Arial" w:hAnsi="Arial" w:cs="Arial"/>
          <w:sz w:val="24"/>
          <w:szCs w:val="24"/>
        </w:rPr>
      </w:pPr>
    </w:p>
    <w:p w14:paraId="7CA5E832" w14:textId="77777777" w:rsidR="00B23262" w:rsidRPr="00B45550" w:rsidRDefault="00B23262" w:rsidP="00B23262">
      <w:pPr>
        <w:pStyle w:val="Body"/>
        <w:rPr>
          <w:rFonts w:ascii="Arial" w:hAnsi="Arial" w:cs="Arial"/>
          <w:b/>
          <w:bCs/>
          <w:sz w:val="24"/>
          <w:szCs w:val="24"/>
        </w:rPr>
      </w:pPr>
      <w:r w:rsidRPr="00B45550">
        <w:rPr>
          <w:rFonts w:ascii="Arial" w:hAnsi="Arial" w:cs="Arial"/>
          <w:b/>
          <w:bCs/>
          <w:sz w:val="24"/>
          <w:szCs w:val="24"/>
        </w:rPr>
        <w:t>The 6 themes to think about are</w:t>
      </w:r>
      <w:r>
        <w:rPr>
          <w:rFonts w:ascii="Arial" w:hAnsi="Arial" w:cs="Arial"/>
          <w:b/>
          <w:bCs/>
          <w:sz w:val="24"/>
          <w:szCs w:val="24"/>
        </w:rPr>
        <w:t xml:space="preserve"> (press ctrl and click for link to specific examples)</w:t>
      </w:r>
      <w:r w:rsidRPr="00B45550">
        <w:rPr>
          <w:rFonts w:ascii="Arial" w:hAnsi="Arial" w:cs="Arial"/>
          <w:b/>
          <w:bCs/>
          <w:sz w:val="24"/>
          <w:szCs w:val="24"/>
        </w:rPr>
        <w:t>:</w:t>
      </w:r>
    </w:p>
    <w:p w14:paraId="03C9B284" w14:textId="77777777" w:rsidR="00B23262" w:rsidRPr="00A35AE8" w:rsidRDefault="00B23262" w:rsidP="00B23262">
      <w:pPr>
        <w:pStyle w:val="Body"/>
        <w:rPr>
          <w:rFonts w:ascii="Arial" w:hAnsi="Arial" w:cs="Arial"/>
          <w:sz w:val="24"/>
          <w:szCs w:val="24"/>
        </w:rPr>
      </w:pPr>
      <w:r w:rsidRPr="00A35AE8">
        <w:rPr>
          <w:rFonts w:ascii="Arial" w:hAnsi="Arial" w:cs="Arial"/>
          <w:sz w:val="24"/>
          <w:szCs w:val="24"/>
        </w:rPr>
        <w:t xml:space="preserve">1. </w:t>
      </w:r>
      <w:hyperlink w:anchor="concernsaboutmanagement" w:history="1">
        <w:r w:rsidRPr="006F3E64">
          <w:rPr>
            <w:rStyle w:val="Hyperlink"/>
            <w:rFonts w:ascii="Arial" w:hAnsi="Arial" w:cs="Arial"/>
            <w:b/>
            <w:bCs/>
            <w:sz w:val="24"/>
            <w:szCs w:val="24"/>
          </w:rPr>
          <w:t>Concerns about management and leadership.</w:t>
        </w:r>
      </w:hyperlink>
    </w:p>
    <w:p w14:paraId="6BD2183D" w14:textId="77777777" w:rsidR="00B23262" w:rsidRPr="00A35AE8" w:rsidRDefault="00B23262" w:rsidP="00B23262">
      <w:pPr>
        <w:pStyle w:val="Body"/>
        <w:rPr>
          <w:rFonts w:ascii="Arial" w:hAnsi="Arial" w:cs="Arial"/>
          <w:sz w:val="24"/>
          <w:szCs w:val="24"/>
        </w:rPr>
      </w:pPr>
      <w:r w:rsidRPr="00A35AE8">
        <w:rPr>
          <w:rFonts w:ascii="Arial" w:hAnsi="Arial" w:cs="Arial"/>
          <w:sz w:val="24"/>
          <w:szCs w:val="24"/>
        </w:rPr>
        <w:lastRenderedPageBreak/>
        <w:t>The people who manage the home and other managers in the organisation. What are they doing, or not doing that might put people at risk of abuse?</w:t>
      </w:r>
    </w:p>
    <w:p w14:paraId="75F8D564" w14:textId="77777777" w:rsidR="00B23262" w:rsidRPr="00A35AE8" w:rsidRDefault="00B23262" w:rsidP="00B23262">
      <w:pPr>
        <w:pStyle w:val="Body"/>
        <w:rPr>
          <w:rFonts w:ascii="Arial" w:hAnsi="Arial" w:cs="Arial"/>
          <w:sz w:val="24"/>
          <w:szCs w:val="24"/>
        </w:rPr>
      </w:pPr>
    </w:p>
    <w:p w14:paraId="661F59A2" w14:textId="77777777" w:rsidR="00B23262" w:rsidRPr="00A35AE8" w:rsidRDefault="00B23262" w:rsidP="00B23262">
      <w:pPr>
        <w:pStyle w:val="Body"/>
        <w:rPr>
          <w:rFonts w:ascii="Arial" w:hAnsi="Arial" w:cs="Arial"/>
          <w:sz w:val="24"/>
          <w:szCs w:val="24"/>
        </w:rPr>
      </w:pPr>
      <w:r w:rsidRPr="00B45550">
        <w:rPr>
          <w:rFonts w:ascii="Arial" w:hAnsi="Arial" w:cs="Arial"/>
          <w:b/>
          <w:bCs/>
          <w:sz w:val="24"/>
          <w:szCs w:val="24"/>
        </w:rPr>
        <w:t xml:space="preserve">2. </w:t>
      </w:r>
      <w:hyperlink w:anchor="concernsaboutstaff" w:history="1">
        <w:r w:rsidRPr="00AB7C8B">
          <w:rPr>
            <w:rStyle w:val="Hyperlink"/>
            <w:rFonts w:ascii="Arial" w:hAnsi="Arial" w:cs="Arial"/>
            <w:b/>
            <w:bCs/>
            <w:sz w:val="24"/>
            <w:szCs w:val="24"/>
          </w:rPr>
          <w:t>Concerns about staff skills, knowledge and practice</w:t>
        </w:r>
      </w:hyperlink>
      <w:r>
        <w:rPr>
          <w:rFonts w:ascii="Arial" w:hAnsi="Arial" w:cs="Arial"/>
          <w:b/>
          <w:bCs/>
          <w:sz w:val="24"/>
          <w:szCs w:val="24"/>
        </w:rPr>
        <w:t>.</w:t>
      </w:r>
    </w:p>
    <w:p w14:paraId="5BBE82E0"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The people who work in the home. What are their skills and practice like? What are they doing that might put people at the risk of harm? Remember this is not just people who work as care workers or nursing staff. For example, this section also includes the practice of managers and other non-care staff who work in the service.</w:t>
      </w:r>
    </w:p>
    <w:p w14:paraId="36AFC236" w14:textId="77777777" w:rsidR="00B23262" w:rsidRPr="00A35AE8" w:rsidRDefault="00B23262" w:rsidP="00B23262">
      <w:pPr>
        <w:pStyle w:val="Body"/>
        <w:jc w:val="both"/>
        <w:rPr>
          <w:rFonts w:ascii="Arial" w:hAnsi="Arial" w:cs="Arial"/>
          <w:sz w:val="24"/>
          <w:szCs w:val="24"/>
        </w:rPr>
      </w:pPr>
    </w:p>
    <w:p w14:paraId="0FBA6E9B" w14:textId="77777777" w:rsidR="00B23262" w:rsidRPr="00A35AE8" w:rsidRDefault="00B23262" w:rsidP="00B23262">
      <w:pPr>
        <w:pStyle w:val="Body"/>
        <w:rPr>
          <w:rFonts w:ascii="Arial" w:hAnsi="Arial" w:cs="Arial"/>
          <w:sz w:val="24"/>
          <w:szCs w:val="24"/>
        </w:rPr>
      </w:pPr>
      <w:r w:rsidRPr="00B45550">
        <w:rPr>
          <w:rFonts w:ascii="Arial" w:hAnsi="Arial" w:cs="Arial"/>
          <w:b/>
          <w:bCs/>
          <w:sz w:val="24"/>
          <w:szCs w:val="24"/>
        </w:rPr>
        <w:t>3.</w:t>
      </w:r>
      <w:r w:rsidRPr="00A35AE8">
        <w:rPr>
          <w:rFonts w:ascii="Arial" w:hAnsi="Arial" w:cs="Arial"/>
          <w:sz w:val="24"/>
          <w:szCs w:val="24"/>
        </w:rPr>
        <w:t xml:space="preserve"> </w:t>
      </w:r>
      <w:hyperlink w:anchor="concernsaboutresidents" w:history="1">
        <w:r w:rsidRPr="00AB7C8B">
          <w:rPr>
            <w:rStyle w:val="Hyperlink"/>
            <w:rFonts w:ascii="Arial" w:hAnsi="Arial" w:cs="Arial"/>
            <w:b/>
            <w:bCs/>
            <w:sz w:val="24"/>
            <w:szCs w:val="24"/>
          </w:rPr>
          <w:t>Concerns about residents</w:t>
        </w:r>
        <w:r w:rsidRPr="00AB7C8B">
          <w:rPr>
            <w:rStyle w:val="Hyperlink"/>
            <w:rFonts w:ascii="Arial" w:hAnsi="Arial" w:cs="Arial"/>
            <w:b/>
            <w:bCs/>
            <w:sz w:val="24"/>
            <w:szCs w:val="24"/>
            <w:rtl/>
          </w:rPr>
          <w:t xml:space="preserve">’ </w:t>
        </w:r>
        <w:r w:rsidRPr="00AB7C8B">
          <w:rPr>
            <w:rStyle w:val="Hyperlink"/>
            <w:rFonts w:ascii="Arial" w:hAnsi="Arial" w:cs="Arial"/>
            <w:b/>
            <w:bCs/>
            <w:sz w:val="24"/>
            <w:szCs w:val="24"/>
          </w:rPr>
          <w:t>behaviours’ and wellbeing</w:t>
        </w:r>
      </w:hyperlink>
      <w:r>
        <w:rPr>
          <w:rFonts w:ascii="Arial" w:hAnsi="Arial" w:cs="Arial"/>
          <w:b/>
          <w:bCs/>
          <w:sz w:val="24"/>
          <w:szCs w:val="24"/>
        </w:rPr>
        <w:t>.</w:t>
      </w:r>
    </w:p>
    <w:p w14:paraId="7E31F3BE"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The people who live in the home or service. How are they? Are they behaving in ways which suggest they may be at risk of abuse?</w:t>
      </w:r>
    </w:p>
    <w:p w14:paraId="5D60AC25" w14:textId="77777777" w:rsidR="00B23262" w:rsidRPr="00A35AE8" w:rsidRDefault="00B23262" w:rsidP="00B23262">
      <w:pPr>
        <w:pStyle w:val="Body"/>
        <w:rPr>
          <w:rFonts w:ascii="Arial" w:hAnsi="Arial" w:cs="Arial"/>
          <w:sz w:val="24"/>
          <w:szCs w:val="24"/>
        </w:rPr>
      </w:pPr>
    </w:p>
    <w:p w14:paraId="60B8E57A" w14:textId="77777777" w:rsidR="00B23262" w:rsidRPr="00A35AE8" w:rsidRDefault="00B23262" w:rsidP="00B23262">
      <w:pPr>
        <w:pStyle w:val="Body"/>
        <w:rPr>
          <w:rFonts w:ascii="Arial" w:hAnsi="Arial" w:cs="Arial"/>
          <w:sz w:val="24"/>
          <w:szCs w:val="24"/>
        </w:rPr>
      </w:pPr>
      <w:r w:rsidRPr="00B45550">
        <w:rPr>
          <w:rFonts w:ascii="Arial" w:hAnsi="Arial" w:cs="Arial"/>
          <w:b/>
          <w:bCs/>
          <w:sz w:val="24"/>
          <w:szCs w:val="24"/>
        </w:rPr>
        <w:t>4.</w:t>
      </w:r>
      <w:r w:rsidRPr="00A35AE8">
        <w:rPr>
          <w:rFonts w:ascii="Arial" w:hAnsi="Arial" w:cs="Arial"/>
          <w:sz w:val="24"/>
          <w:szCs w:val="24"/>
        </w:rPr>
        <w:t xml:space="preserve"> </w:t>
      </w:r>
      <w:hyperlink w:anchor="concernsaboutservices" w:history="1">
        <w:r w:rsidRPr="00AB7C8B">
          <w:rPr>
            <w:rStyle w:val="Hyperlink"/>
            <w:rFonts w:ascii="Arial" w:hAnsi="Arial" w:cs="Arial"/>
            <w:b/>
            <w:bCs/>
            <w:sz w:val="24"/>
            <w:szCs w:val="24"/>
          </w:rPr>
          <w:t>Concerns about the service resisting the involvement of external people and isolating individuals</w:t>
        </w:r>
        <w:r w:rsidRPr="00AB7C8B">
          <w:rPr>
            <w:rStyle w:val="Hyperlink"/>
            <w:rFonts w:ascii="Arial" w:hAnsi="Arial" w:cs="Arial"/>
            <w:sz w:val="24"/>
            <w:szCs w:val="24"/>
          </w:rPr>
          <w:t>.</w:t>
        </w:r>
      </w:hyperlink>
      <w:r w:rsidRPr="00A35AE8">
        <w:rPr>
          <w:rFonts w:ascii="Arial" w:hAnsi="Arial" w:cs="Arial"/>
          <w:sz w:val="24"/>
          <w:szCs w:val="24"/>
        </w:rPr>
        <w:t xml:space="preserve"> </w:t>
      </w:r>
    </w:p>
    <w:p w14:paraId="30485196" w14:textId="77777777" w:rsidR="00B23262" w:rsidRPr="00A35AE8" w:rsidRDefault="00B23262" w:rsidP="00B23262">
      <w:pPr>
        <w:pStyle w:val="Body"/>
        <w:rPr>
          <w:rFonts w:ascii="Arial" w:hAnsi="Arial" w:cs="Arial"/>
          <w:sz w:val="24"/>
          <w:szCs w:val="24"/>
        </w:rPr>
      </w:pPr>
      <w:r w:rsidRPr="00A35AE8">
        <w:rPr>
          <w:rFonts w:ascii="Arial" w:hAnsi="Arial" w:cs="Arial"/>
          <w:sz w:val="24"/>
          <w:szCs w:val="24"/>
        </w:rPr>
        <w:t xml:space="preserve">Are the people in the home cut off from other people? Is it a </w:t>
      </w:r>
      <w:r w:rsidRPr="00A35AE8">
        <w:rPr>
          <w:rFonts w:ascii="Arial" w:hAnsi="Arial" w:cs="Arial"/>
          <w:sz w:val="24"/>
          <w:szCs w:val="24"/>
          <w:rtl/>
          <w:lang w:val="ar-SA"/>
        </w:rPr>
        <w:t>“</w:t>
      </w:r>
      <w:r w:rsidRPr="00A35AE8">
        <w:rPr>
          <w:rFonts w:ascii="Arial" w:hAnsi="Arial" w:cs="Arial"/>
          <w:sz w:val="24"/>
          <w:szCs w:val="24"/>
        </w:rPr>
        <w:t xml:space="preserve">closed” or an </w:t>
      </w:r>
      <w:r w:rsidRPr="00A35AE8">
        <w:rPr>
          <w:rFonts w:ascii="Arial" w:hAnsi="Arial" w:cs="Arial"/>
          <w:sz w:val="24"/>
          <w:szCs w:val="24"/>
          <w:rtl/>
          <w:lang w:val="ar-SA"/>
        </w:rPr>
        <w:t>“</w:t>
      </w:r>
      <w:r w:rsidRPr="00A35AE8">
        <w:rPr>
          <w:rFonts w:ascii="Arial" w:hAnsi="Arial" w:cs="Arial"/>
          <w:sz w:val="24"/>
          <w:szCs w:val="24"/>
          <w:lang w:val="nl-NL"/>
        </w:rPr>
        <w:t>open</w:t>
      </w:r>
      <w:r w:rsidRPr="00A35AE8">
        <w:rPr>
          <w:rFonts w:ascii="Arial" w:hAnsi="Arial" w:cs="Arial"/>
          <w:sz w:val="24"/>
          <w:szCs w:val="24"/>
        </w:rPr>
        <w:t>” sort of place? Does the service resist support from external agencies or professionals?</w:t>
      </w:r>
    </w:p>
    <w:p w14:paraId="616EC048" w14:textId="77777777" w:rsidR="00B23262" w:rsidRPr="00A35AE8" w:rsidRDefault="00B23262" w:rsidP="00B23262">
      <w:pPr>
        <w:pStyle w:val="Body"/>
        <w:rPr>
          <w:rFonts w:ascii="Arial" w:hAnsi="Arial" w:cs="Arial"/>
          <w:sz w:val="24"/>
          <w:szCs w:val="24"/>
        </w:rPr>
      </w:pPr>
    </w:p>
    <w:p w14:paraId="70D36D5C" w14:textId="77777777" w:rsidR="00B23262" w:rsidRPr="00B45550" w:rsidRDefault="00B23262" w:rsidP="00B23262">
      <w:pPr>
        <w:pStyle w:val="Body"/>
        <w:rPr>
          <w:rFonts w:ascii="Arial" w:hAnsi="Arial" w:cs="Arial"/>
          <w:b/>
          <w:bCs/>
          <w:sz w:val="24"/>
          <w:szCs w:val="24"/>
        </w:rPr>
      </w:pPr>
      <w:r w:rsidRPr="00B45550">
        <w:rPr>
          <w:rFonts w:ascii="Arial" w:hAnsi="Arial" w:cs="Arial"/>
          <w:b/>
          <w:bCs/>
          <w:sz w:val="24"/>
          <w:szCs w:val="24"/>
        </w:rPr>
        <w:t>5.</w:t>
      </w:r>
      <w:r w:rsidRPr="00A35AE8">
        <w:rPr>
          <w:rFonts w:ascii="Arial" w:hAnsi="Arial" w:cs="Arial"/>
          <w:sz w:val="24"/>
          <w:szCs w:val="24"/>
        </w:rPr>
        <w:t xml:space="preserve"> </w:t>
      </w:r>
      <w:hyperlink w:anchor="concernsaboutwayservicesplanned" w:history="1">
        <w:r w:rsidRPr="00AB7C8B">
          <w:rPr>
            <w:rStyle w:val="Hyperlink"/>
            <w:rFonts w:ascii="Arial" w:hAnsi="Arial" w:cs="Arial"/>
            <w:b/>
            <w:bCs/>
            <w:sz w:val="24"/>
            <w:szCs w:val="24"/>
          </w:rPr>
          <w:t>Concerns about the way services are planned and delivered</w:t>
        </w:r>
      </w:hyperlink>
    </w:p>
    <w:p w14:paraId="7A174F24"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This is about the ways in which the service is planned and whether what is actually delivered reflects these plans. For example, are people receiving the levels of care which have been agreed? Are the residents a compatible group? Is the service clear about the kind of support they are able to deliver?</w:t>
      </w:r>
    </w:p>
    <w:p w14:paraId="6B44077F" w14:textId="77777777" w:rsidR="00B23262" w:rsidRPr="00A35AE8" w:rsidRDefault="00B23262" w:rsidP="00B23262">
      <w:pPr>
        <w:pStyle w:val="Body"/>
        <w:rPr>
          <w:rFonts w:ascii="Arial" w:hAnsi="Arial" w:cs="Arial"/>
          <w:sz w:val="24"/>
          <w:szCs w:val="24"/>
        </w:rPr>
      </w:pPr>
    </w:p>
    <w:p w14:paraId="2BE070E0" w14:textId="77777777" w:rsidR="00B23262" w:rsidRPr="00B45550" w:rsidRDefault="00B23262" w:rsidP="00B23262">
      <w:pPr>
        <w:pStyle w:val="Body"/>
        <w:rPr>
          <w:rFonts w:ascii="Arial" w:hAnsi="Arial" w:cs="Arial"/>
          <w:b/>
          <w:bCs/>
          <w:sz w:val="24"/>
          <w:szCs w:val="24"/>
        </w:rPr>
      </w:pPr>
      <w:r w:rsidRPr="00B45550">
        <w:rPr>
          <w:rFonts w:ascii="Arial" w:hAnsi="Arial" w:cs="Arial"/>
          <w:b/>
          <w:bCs/>
          <w:sz w:val="24"/>
          <w:szCs w:val="24"/>
        </w:rPr>
        <w:t xml:space="preserve">6. </w:t>
      </w:r>
      <w:hyperlink w:anchor="concernsaboutbasiccare" w:history="1">
        <w:r w:rsidRPr="00AB7C8B">
          <w:rPr>
            <w:rStyle w:val="Hyperlink"/>
            <w:rFonts w:ascii="Arial" w:hAnsi="Arial" w:cs="Arial"/>
            <w:b/>
            <w:bCs/>
            <w:sz w:val="24"/>
            <w:szCs w:val="24"/>
          </w:rPr>
          <w:t>Concerns about the quality of basic care and the environment</w:t>
        </w:r>
      </w:hyperlink>
    </w:p>
    <w:p w14:paraId="5C56FDD7" w14:textId="77777777" w:rsidR="00B23262" w:rsidRPr="00A35AE8" w:rsidRDefault="00B23262" w:rsidP="00B23262">
      <w:pPr>
        <w:pStyle w:val="Body"/>
        <w:rPr>
          <w:rFonts w:ascii="Arial" w:hAnsi="Arial" w:cs="Arial"/>
          <w:sz w:val="24"/>
          <w:szCs w:val="24"/>
        </w:rPr>
      </w:pPr>
      <w:r w:rsidRPr="00A35AE8">
        <w:rPr>
          <w:rFonts w:ascii="Arial" w:hAnsi="Arial" w:cs="Arial"/>
          <w:sz w:val="24"/>
          <w:szCs w:val="24"/>
        </w:rPr>
        <w:t>Are basic needs being met? What is the quality of the accommodation like?</w:t>
      </w:r>
    </w:p>
    <w:p w14:paraId="1055115A" w14:textId="77777777" w:rsidR="00B23262" w:rsidRPr="00A35AE8" w:rsidRDefault="00B23262" w:rsidP="00B23262">
      <w:pPr>
        <w:pStyle w:val="Body"/>
        <w:rPr>
          <w:rFonts w:ascii="Arial" w:hAnsi="Arial" w:cs="Arial"/>
          <w:sz w:val="24"/>
          <w:szCs w:val="24"/>
        </w:rPr>
      </w:pPr>
    </w:p>
    <w:p w14:paraId="2A8760EB" w14:textId="77777777" w:rsidR="00B23262" w:rsidRPr="00AA60E3" w:rsidRDefault="00B23262" w:rsidP="00B23262">
      <w:pPr>
        <w:pStyle w:val="Body"/>
        <w:rPr>
          <w:rFonts w:ascii="Arial" w:hAnsi="Arial" w:cs="Arial"/>
          <w:b/>
          <w:bCs/>
          <w:sz w:val="28"/>
          <w:szCs w:val="28"/>
        </w:rPr>
      </w:pPr>
      <w:r w:rsidRPr="00AA60E3">
        <w:rPr>
          <w:rFonts w:ascii="Arial" w:hAnsi="Arial" w:cs="Arial"/>
          <w:b/>
          <w:bCs/>
          <w:sz w:val="28"/>
          <w:szCs w:val="28"/>
        </w:rPr>
        <w:t>Examples (not exhaustive lists):</w:t>
      </w:r>
    </w:p>
    <w:p w14:paraId="269DEC31" w14:textId="77777777" w:rsidR="00B23262" w:rsidRPr="00EA7864" w:rsidRDefault="00B23262" w:rsidP="00B23262">
      <w:pPr>
        <w:pStyle w:val="Body"/>
        <w:rPr>
          <w:rFonts w:ascii="Arial" w:hAnsi="Arial" w:cs="Arial"/>
          <w:b/>
          <w:bCs/>
          <w:sz w:val="28"/>
          <w:szCs w:val="28"/>
        </w:rPr>
      </w:pPr>
      <w:r w:rsidRPr="00EA7864">
        <w:rPr>
          <w:rFonts w:ascii="Arial" w:hAnsi="Arial" w:cs="Arial"/>
          <w:b/>
          <w:bCs/>
          <w:sz w:val="28"/>
          <w:szCs w:val="28"/>
        </w:rPr>
        <w:t xml:space="preserve">1. </w:t>
      </w:r>
      <w:bookmarkStart w:id="8" w:name="concernsaboutmanagement"/>
      <w:r w:rsidRPr="00EA7864">
        <w:rPr>
          <w:rFonts w:ascii="Arial" w:hAnsi="Arial" w:cs="Arial"/>
          <w:b/>
          <w:bCs/>
          <w:sz w:val="28"/>
          <w:szCs w:val="28"/>
        </w:rPr>
        <w:t>Concerns about management and leadership.</w:t>
      </w:r>
      <w:bookmarkEnd w:id="8"/>
    </w:p>
    <w:p w14:paraId="137ADEF5"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Is there evidence that:</w:t>
      </w:r>
    </w:p>
    <w:p w14:paraId="6BC81798"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There is a lack of leadership by managers, for example managers do not make decisions and set priorities</w:t>
      </w:r>
      <w:r>
        <w:rPr>
          <w:rFonts w:ascii="Arial" w:hAnsi="Arial" w:cs="Arial"/>
          <w:sz w:val="24"/>
          <w:szCs w:val="24"/>
        </w:rPr>
        <w:t>.</w:t>
      </w:r>
    </w:p>
    <w:p w14:paraId="763E2411"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service/home is not being managed in a planned way, but reacts to problems and crises</w:t>
      </w:r>
      <w:r>
        <w:rPr>
          <w:rFonts w:ascii="Arial" w:hAnsi="Arial" w:cs="Arial"/>
          <w:sz w:val="24"/>
          <w:szCs w:val="24"/>
        </w:rPr>
        <w:t>.</w:t>
      </w:r>
    </w:p>
    <w:p w14:paraId="48FA9823"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 is unable to ensure that plans are put into action</w:t>
      </w:r>
      <w:r>
        <w:rPr>
          <w:rFonts w:ascii="Arial" w:hAnsi="Arial" w:cs="Arial"/>
          <w:sz w:val="24"/>
          <w:szCs w:val="24"/>
        </w:rPr>
        <w:t>.</w:t>
      </w:r>
    </w:p>
    <w:p w14:paraId="50AB4936"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xml:space="preserve">• The managers know what outcomes should be delivered for older people, but appear unable to organise the service to deliver these outcomes, i.e. they appear unable to </w:t>
      </w:r>
      <w:r w:rsidRPr="00A35AE8">
        <w:rPr>
          <w:rFonts w:ascii="Arial" w:hAnsi="Arial" w:cs="Arial"/>
          <w:sz w:val="24"/>
          <w:szCs w:val="24"/>
          <w:rtl/>
        </w:rPr>
        <w:t>‘</w:t>
      </w:r>
      <w:r w:rsidRPr="00A35AE8">
        <w:rPr>
          <w:rFonts w:ascii="Arial" w:hAnsi="Arial" w:cs="Arial"/>
          <w:sz w:val="24"/>
          <w:szCs w:val="24"/>
        </w:rPr>
        <w:t>make it happen</w:t>
      </w:r>
      <w:r w:rsidRPr="00A35AE8">
        <w:rPr>
          <w:rFonts w:ascii="Arial" w:hAnsi="Arial" w:cs="Arial"/>
          <w:sz w:val="24"/>
          <w:szCs w:val="24"/>
          <w:rtl/>
        </w:rPr>
        <w:t>’</w:t>
      </w:r>
      <w:r w:rsidRPr="00A35AE8">
        <w:rPr>
          <w:rFonts w:ascii="Arial" w:hAnsi="Arial" w:cs="Arial"/>
          <w:sz w:val="24"/>
          <w:szCs w:val="24"/>
        </w:rPr>
        <w:t>.</w:t>
      </w:r>
    </w:p>
    <w:p w14:paraId="562475EE"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Managers appear unaware of serious problems in the service</w:t>
      </w:r>
      <w:r>
        <w:rPr>
          <w:rFonts w:ascii="Arial" w:hAnsi="Arial" w:cs="Arial"/>
          <w:sz w:val="24"/>
          <w:szCs w:val="24"/>
        </w:rPr>
        <w:t>.</w:t>
      </w:r>
    </w:p>
    <w:p w14:paraId="4FCD1915" w14:textId="77777777" w:rsidR="00B23262" w:rsidRDefault="00B23262" w:rsidP="00B23262">
      <w:pPr>
        <w:pStyle w:val="Body"/>
        <w:numPr>
          <w:ilvl w:val="0"/>
          <w:numId w:val="12"/>
        </w:numPr>
        <w:spacing w:line="276" w:lineRule="auto"/>
        <w:jc w:val="both"/>
        <w:rPr>
          <w:rFonts w:ascii="Arial" w:hAnsi="Arial" w:cs="Arial"/>
          <w:sz w:val="24"/>
          <w:szCs w:val="24"/>
        </w:rPr>
      </w:pPr>
      <w:r w:rsidRPr="00A35AE8">
        <w:rPr>
          <w:rFonts w:ascii="Arial" w:hAnsi="Arial" w:cs="Arial"/>
          <w:sz w:val="24"/>
          <w:szCs w:val="24"/>
        </w:rPr>
        <w:t>The service does not respond appropriately when a serious incident has taken place.</w:t>
      </w:r>
    </w:p>
    <w:p w14:paraId="0A480A82" w14:textId="77777777" w:rsidR="00B23262" w:rsidRPr="00A35AE8" w:rsidRDefault="00B23262" w:rsidP="00B23262">
      <w:pPr>
        <w:pStyle w:val="Body"/>
        <w:numPr>
          <w:ilvl w:val="0"/>
          <w:numId w:val="12"/>
        </w:numPr>
        <w:spacing w:line="276" w:lineRule="auto"/>
        <w:jc w:val="both"/>
        <w:rPr>
          <w:rFonts w:ascii="Arial" w:hAnsi="Arial" w:cs="Arial"/>
          <w:sz w:val="24"/>
          <w:szCs w:val="24"/>
        </w:rPr>
      </w:pPr>
      <w:r w:rsidRPr="00A35AE8">
        <w:rPr>
          <w:rFonts w:ascii="Arial" w:hAnsi="Arial" w:cs="Arial"/>
          <w:sz w:val="24"/>
          <w:szCs w:val="24"/>
        </w:rPr>
        <w:t>They do not appear to be taking steps to reduce the risk of a similar incident happening again</w:t>
      </w:r>
      <w:r>
        <w:rPr>
          <w:rFonts w:ascii="Arial" w:hAnsi="Arial" w:cs="Arial"/>
          <w:sz w:val="24"/>
          <w:szCs w:val="24"/>
        </w:rPr>
        <w:t>.</w:t>
      </w:r>
    </w:p>
    <w:p w14:paraId="08C7C278"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Managers appear unable to ensure that actions agreed at reviews and other meetings are followed through</w:t>
      </w:r>
      <w:r>
        <w:rPr>
          <w:rFonts w:ascii="Arial" w:hAnsi="Arial" w:cs="Arial"/>
          <w:sz w:val="24"/>
          <w:szCs w:val="24"/>
        </w:rPr>
        <w:t>.</w:t>
      </w:r>
    </w:p>
    <w:p w14:paraId="727C33A2"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Managers do not appear to be paying attention to risk assessments or are not ensuring that risk</w:t>
      </w:r>
      <w:r>
        <w:rPr>
          <w:rFonts w:ascii="Arial" w:hAnsi="Arial" w:cs="Arial"/>
          <w:sz w:val="24"/>
          <w:szCs w:val="24"/>
        </w:rPr>
        <w:t xml:space="preserve"> </w:t>
      </w:r>
      <w:r w:rsidRPr="00A35AE8">
        <w:rPr>
          <w:rFonts w:ascii="Arial" w:hAnsi="Arial" w:cs="Arial"/>
          <w:sz w:val="24"/>
          <w:szCs w:val="24"/>
        </w:rPr>
        <w:t>assessments have been carried out properly</w:t>
      </w:r>
    </w:p>
    <w:p w14:paraId="21D5B6F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lastRenderedPageBreak/>
        <w:t>• Managers do not appear to have made sure that staff have information about individual residents</w:t>
      </w:r>
      <w:r w:rsidRPr="00A35AE8">
        <w:rPr>
          <w:rFonts w:ascii="Arial" w:hAnsi="Arial" w:cs="Arial"/>
          <w:sz w:val="24"/>
          <w:szCs w:val="24"/>
          <w:rtl/>
        </w:rPr>
        <w:t xml:space="preserve">’ </w:t>
      </w:r>
      <w:r w:rsidRPr="00A35AE8">
        <w:rPr>
          <w:rFonts w:ascii="Arial" w:hAnsi="Arial" w:cs="Arial"/>
          <w:sz w:val="24"/>
          <w:szCs w:val="24"/>
        </w:rPr>
        <w:t>needs and potential risks to residents</w:t>
      </w:r>
      <w:r>
        <w:rPr>
          <w:rFonts w:ascii="Arial" w:hAnsi="Arial" w:cs="Arial"/>
          <w:sz w:val="24"/>
          <w:szCs w:val="24"/>
        </w:rPr>
        <w:t>.</w:t>
      </w:r>
    </w:p>
    <w:p w14:paraId="1ED968AB"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 leaves staff to get on with things and gives little active guidance</w:t>
      </w:r>
    </w:p>
    <w:p w14:paraId="1591256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 is not role-modelling good practice to the staff team. They are not involved in practice with residents</w:t>
      </w:r>
      <w:r>
        <w:rPr>
          <w:rFonts w:ascii="Arial" w:hAnsi="Arial" w:cs="Arial"/>
          <w:sz w:val="24"/>
          <w:szCs w:val="24"/>
        </w:rPr>
        <w:t>.</w:t>
      </w:r>
    </w:p>
    <w:p w14:paraId="7C551D4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 is very controlling</w:t>
      </w:r>
      <w:r>
        <w:rPr>
          <w:rFonts w:ascii="Arial" w:hAnsi="Arial" w:cs="Arial"/>
          <w:sz w:val="24"/>
          <w:szCs w:val="24"/>
        </w:rPr>
        <w:t>.</w:t>
      </w:r>
    </w:p>
    <w:p w14:paraId="68525CAD"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managers have low expectations of the staff</w:t>
      </w:r>
      <w:r>
        <w:rPr>
          <w:rFonts w:ascii="Arial" w:hAnsi="Arial" w:cs="Arial"/>
          <w:sz w:val="24"/>
          <w:szCs w:val="24"/>
        </w:rPr>
        <w:t>.</w:t>
      </w:r>
    </w:p>
    <w:p w14:paraId="3ABA5827"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 is new</w:t>
      </w:r>
      <w:r>
        <w:rPr>
          <w:rFonts w:ascii="Arial" w:hAnsi="Arial" w:cs="Arial"/>
          <w:sz w:val="24"/>
          <w:szCs w:val="24"/>
        </w:rPr>
        <w:t>.</w:t>
      </w:r>
    </w:p>
    <w:p w14:paraId="19D49AF3"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There is a high turnover of managers</w:t>
      </w:r>
      <w:r>
        <w:rPr>
          <w:rFonts w:ascii="Arial" w:hAnsi="Arial" w:cs="Arial"/>
          <w:sz w:val="24"/>
          <w:szCs w:val="24"/>
        </w:rPr>
        <w:t>.</w:t>
      </w:r>
    </w:p>
    <w:p w14:paraId="0C491A65"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service is experiencing difficulty in recruiting and appointing managers</w:t>
      </w:r>
      <w:r>
        <w:rPr>
          <w:rFonts w:ascii="Arial" w:hAnsi="Arial" w:cs="Arial"/>
          <w:sz w:val="24"/>
          <w:szCs w:val="24"/>
        </w:rPr>
        <w:t>.</w:t>
      </w:r>
    </w:p>
    <w:p w14:paraId="6B865E6B"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 leaves suddenly and unexpectedly</w:t>
      </w:r>
      <w:r>
        <w:rPr>
          <w:rFonts w:ascii="Arial" w:hAnsi="Arial" w:cs="Arial"/>
          <w:sz w:val="24"/>
          <w:szCs w:val="24"/>
        </w:rPr>
        <w:t>.</w:t>
      </w:r>
    </w:p>
    <w:p w14:paraId="1CE124E3"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manager is new and doesn</w:t>
      </w:r>
      <w:r w:rsidRPr="00A35AE8">
        <w:rPr>
          <w:rFonts w:ascii="Arial" w:hAnsi="Arial" w:cs="Arial"/>
          <w:sz w:val="24"/>
          <w:szCs w:val="24"/>
          <w:rtl/>
        </w:rPr>
        <w:t>’</w:t>
      </w:r>
      <w:r w:rsidRPr="00A35AE8">
        <w:rPr>
          <w:rFonts w:ascii="Arial" w:hAnsi="Arial" w:cs="Arial"/>
          <w:sz w:val="24"/>
          <w:szCs w:val="24"/>
        </w:rPr>
        <w:t>t appear to understand what the service is set up to do</w:t>
      </w:r>
      <w:r>
        <w:rPr>
          <w:rFonts w:ascii="Arial" w:hAnsi="Arial" w:cs="Arial"/>
          <w:sz w:val="24"/>
          <w:szCs w:val="24"/>
        </w:rPr>
        <w:t>.</w:t>
      </w:r>
    </w:p>
    <w:p w14:paraId="0450CF3E"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A responsible manager is not apparent or available within the service, for example they may be:</w:t>
      </w:r>
    </w:p>
    <w:p w14:paraId="2B2B2889"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On holiday</w:t>
      </w:r>
    </w:p>
    <w:p w14:paraId="31BECD49"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Covering other services</w:t>
      </w:r>
      <w:r>
        <w:rPr>
          <w:rFonts w:ascii="Arial" w:hAnsi="Arial" w:cs="Arial"/>
          <w:sz w:val="24"/>
          <w:szCs w:val="24"/>
        </w:rPr>
        <w:t>.</w:t>
      </w:r>
    </w:p>
    <w:p w14:paraId="7FD6483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Arrangements to cover the service while the manager is away are not working well</w:t>
      </w:r>
      <w:r>
        <w:rPr>
          <w:rFonts w:ascii="Arial" w:hAnsi="Arial" w:cs="Arial"/>
          <w:sz w:val="24"/>
          <w:szCs w:val="24"/>
        </w:rPr>
        <w:t>.</w:t>
      </w:r>
    </w:p>
    <w:p w14:paraId="5A9DC9B0"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services</w:t>
      </w:r>
      <w:r w:rsidRPr="00A35AE8">
        <w:rPr>
          <w:rFonts w:ascii="Arial" w:hAnsi="Arial" w:cs="Arial"/>
          <w:sz w:val="24"/>
          <w:szCs w:val="24"/>
          <w:rtl/>
        </w:rPr>
        <w:t xml:space="preserve">’ </w:t>
      </w:r>
      <w:r w:rsidRPr="00A35AE8">
        <w:rPr>
          <w:rFonts w:ascii="Arial" w:hAnsi="Arial" w:cs="Arial"/>
          <w:sz w:val="24"/>
          <w:szCs w:val="24"/>
        </w:rPr>
        <w:t>resources are not being deployed effectively to meet the needs of the residents. For example:</w:t>
      </w:r>
    </w:p>
    <w:p w14:paraId="724F3F13"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There is a high turnover of staff</w:t>
      </w:r>
      <w:r>
        <w:rPr>
          <w:rFonts w:ascii="Arial" w:hAnsi="Arial" w:cs="Arial"/>
          <w:sz w:val="24"/>
          <w:szCs w:val="24"/>
        </w:rPr>
        <w:t>.</w:t>
      </w:r>
    </w:p>
    <w:p w14:paraId="6533A972"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Staff are working long hours</w:t>
      </w:r>
      <w:r>
        <w:rPr>
          <w:rFonts w:ascii="Arial" w:hAnsi="Arial" w:cs="Arial"/>
          <w:sz w:val="24"/>
          <w:szCs w:val="24"/>
        </w:rPr>
        <w:t>.</w:t>
      </w:r>
    </w:p>
    <w:p w14:paraId="09F869D6"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Staff are working when they are ill</w:t>
      </w:r>
      <w:r>
        <w:rPr>
          <w:rFonts w:ascii="Arial" w:hAnsi="Arial" w:cs="Arial"/>
          <w:sz w:val="24"/>
          <w:szCs w:val="24"/>
        </w:rPr>
        <w:t>.</w:t>
      </w:r>
      <w:r w:rsidRPr="00A35AE8">
        <w:rPr>
          <w:rFonts w:ascii="Arial" w:hAnsi="Arial" w:cs="Arial"/>
          <w:sz w:val="24"/>
          <w:szCs w:val="24"/>
        </w:rPr>
        <w:t xml:space="preserve"> </w:t>
      </w:r>
    </w:p>
    <w:p w14:paraId="1A00EE0B"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There is poor staff morale</w:t>
      </w:r>
      <w:r>
        <w:rPr>
          <w:rFonts w:ascii="Arial" w:hAnsi="Arial" w:cs="Arial"/>
          <w:sz w:val="24"/>
          <w:szCs w:val="24"/>
        </w:rPr>
        <w:t>.</w:t>
      </w:r>
    </w:p>
    <w:p w14:paraId="30B8D16C" w14:textId="77777777" w:rsidR="00B23262" w:rsidRPr="00A35AE8" w:rsidRDefault="00B23262" w:rsidP="00B23262">
      <w:pPr>
        <w:pStyle w:val="Body"/>
        <w:rPr>
          <w:rFonts w:ascii="Arial" w:hAnsi="Arial" w:cs="Arial"/>
          <w:sz w:val="24"/>
          <w:szCs w:val="24"/>
        </w:rPr>
      </w:pPr>
    </w:p>
    <w:p w14:paraId="3D46E344" w14:textId="77777777" w:rsidR="00B23262" w:rsidRPr="00A35AE8" w:rsidRDefault="00B23262" w:rsidP="00B23262">
      <w:pPr>
        <w:pStyle w:val="Body"/>
        <w:rPr>
          <w:rFonts w:ascii="Arial" w:hAnsi="Arial" w:cs="Arial"/>
          <w:sz w:val="24"/>
          <w:szCs w:val="24"/>
        </w:rPr>
      </w:pPr>
    </w:p>
    <w:p w14:paraId="63898908" w14:textId="77777777" w:rsidR="00B23262" w:rsidRPr="00B45550" w:rsidRDefault="00B23262" w:rsidP="00B23262">
      <w:pPr>
        <w:pStyle w:val="Body"/>
        <w:rPr>
          <w:rFonts w:ascii="Arial" w:hAnsi="Arial" w:cs="Arial"/>
          <w:b/>
          <w:bCs/>
          <w:sz w:val="24"/>
          <w:szCs w:val="24"/>
        </w:rPr>
      </w:pPr>
      <w:r w:rsidRPr="00B45550">
        <w:rPr>
          <w:rFonts w:ascii="Arial" w:hAnsi="Arial" w:cs="Arial"/>
          <w:b/>
          <w:bCs/>
          <w:sz w:val="24"/>
          <w:szCs w:val="24"/>
        </w:rPr>
        <w:t>2</w:t>
      </w:r>
      <w:r w:rsidRPr="00EA7864">
        <w:rPr>
          <w:rFonts w:ascii="Arial" w:hAnsi="Arial" w:cs="Arial"/>
          <w:b/>
          <w:bCs/>
          <w:sz w:val="28"/>
          <w:szCs w:val="28"/>
        </w:rPr>
        <w:t xml:space="preserve">. </w:t>
      </w:r>
      <w:bookmarkStart w:id="9" w:name="concernsaboutstaff"/>
      <w:r w:rsidRPr="00EA7864">
        <w:rPr>
          <w:rFonts w:ascii="Arial" w:hAnsi="Arial" w:cs="Arial"/>
          <w:b/>
          <w:bCs/>
          <w:sz w:val="28"/>
          <w:szCs w:val="28"/>
        </w:rPr>
        <w:t>Concerns about staff skills, knowledge and practice</w:t>
      </w:r>
      <w:bookmarkEnd w:id="9"/>
      <w:r w:rsidRPr="00EA7864">
        <w:rPr>
          <w:rFonts w:ascii="Arial" w:hAnsi="Arial" w:cs="Arial"/>
          <w:b/>
          <w:bCs/>
          <w:sz w:val="28"/>
          <w:szCs w:val="28"/>
        </w:rPr>
        <w:t>.</w:t>
      </w:r>
      <w:r w:rsidRPr="00B45550">
        <w:rPr>
          <w:rFonts w:ascii="Arial" w:hAnsi="Arial" w:cs="Arial"/>
          <w:b/>
          <w:bCs/>
          <w:sz w:val="24"/>
          <w:szCs w:val="24"/>
        </w:rPr>
        <w:t xml:space="preserve"> </w:t>
      </w:r>
    </w:p>
    <w:p w14:paraId="2E5AF63D"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Is there evidence that:</w:t>
      </w:r>
    </w:p>
    <w:p w14:paraId="72A53F13"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appear to lack the information, knowledge and skills needed to support older people and/or people with dementia</w:t>
      </w:r>
      <w:r>
        <w:rPr>
          <w:rFonts w:ascii="Arial" w:hAnsi="Arial" w:cs="Arial"/>
          <w:sz w:val="24"/>
          <w:szCs w:val="24"/>
        </w:rPr>
        <w:t>.</w:t>
      </w:r>
    </w:p>
    <w:p w14:paraId="4871AF97"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appear challenged by some residents</w:t>
      </w:r>
      <w:r w:rsidRPr="00A35AE8">
        <w:rPr>
          <w:rFonts w:ascii="Arial" w:hAnsi="Arial" w:cs="Arial"/>
          <w:sz w:val="24"/>
          <w:szCs w:val="24"/>
          <w:rtl/>
        </w:rPr>
        <w:t xml:space="preserve">’ </w:t>
      </w:r>
      <w:r w:rsidRPr="00A35AE8">
        <w:rPr>
          <w:rFonts w:ascii="Arial" w:hAnsi="Arial" w:cs="Arial"/>
          <w:sz w:val="24"/>
          <w:szCs w:val="24"/>
        </w:rPr>
        <w:t>behaviours</w:t>
      </w:r>
      <w:r>
        <w:rPr>
          <w:rFonts w:ascii="Arial" w:hAnsi="Arial" w:cs="Arial"/>
          <w:sz w:val="24"/>
          <w:szCs w:val="24"/>
        </w:rPr>
        <w:t>’</w:t>
      </w:r>
      <w:r w:rsidRPr="00A35AE8">
        <w:rPr>
          <w:rFonts w:ascii="Arial" w:hAnsi="Arial" w:cs="Arial"/>
          <w:sz w:val="24"/>
          <w:szCs w:val="24"/>
        </w:rPr>
        <w:t xml:space="preserve"> and do not know how to support them effectively</w:t>
      </w:r>
      <w:r>
        <w:rPr>
          <w:rFonts w:ascii="Arial" w:hAnsi="Arial" w:cs="Arial"/>
          <w:sz w:val="24"/>
          <w:szCs w:val="24"/>
        </w:rPr>
        <w:t>.</w:t>
      </w:r>
    </w:p>
    <w:p w14:paraId="4C6A1F14"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do not manage residents</w:t>
      </w:r>
      <w:r>
        <w:rPr>
          <w:rFonts w:ascii="Arial" w:hAnsi="Arial" w:cs="Arial"/>
          <w:sz w:val="24"/>
          <w:szCs w:val="24"/>
        </w:rPr>
        <w:t>’</w:t>
      </w:r>
      <w:r w:rsidRPr="00A35AE8">
        <w:rPr>
          <w:rFonts w:ascii="Arial" w:hAnsi="Arial" w:cs="Arial"/>
          <w:sz w:val="24"/>
          <w:szCs w:val="24"/>
          <w:rtl/>
        </w:rPr>
        <w:t xml:space="preserve"> </w:t>
      </w:r>
      <w:r w:rsidRPr="00A35AE8">
        <w:rPr>
          <w:rFonts w:ascii="Arial" w:hAnsi="Arial" w:cs="Arial"/>
          <w:sz w:val="24"/>
          <w:szCs w:val="24"/>
        </w:rPr>
        <w:t>behaviours</w:t>
      </w:r>
      <w:r>
        <w:rPr>
          <w:rFonts w:ascii="Arial" w:hAnsi="Arial" w:cs="Arial"/>
          <w:sz w:val="24"/>
          <w:szCs w:val="24"/>
        </w:rPr>
        <w:t>’</w:t>
      </w:r>
      <w:r w:rsidRPr="00A35AE8">
        <w:rPr>
          <w:rFonts w:ascii="Arial" w:hAnsi="Arial" w:cs="Arial"/>
          <w:sz w:val="24"/>
          <w:szCs w:val="24"/>
        </w:rPr>
        <w:t xml:space="preserve"> in a safe, professional or dignified way. For example, staff;</w:t>
      </w:r>
    </w:p>
    <w:p w14:paraId="1E371956"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Send residents to their rooms</w:t>
      </w:r>
      <w:r>
        <w:rPr>
          <w:rFonts w:ascii="Arial" w:hAnsi="Arial" w:cs="Arial"/>
          <w:sz w:val="24"/>
          <w:szCs w:val="24"/>
        </w:rPr>
        <w:t>.</w:t>
      </w:r>
    </w:p>
    <w:p w14:paraId="42D3AE44" w14:textId="77777777" w:rsidR="00B23262"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Use medication inappropriately or as a first resort</w:t>
      </w:r>
      <w:r>
        <w:rPr>
          <w:rFonts w:ascii="Arial" w:hAnsi="Arial" w:cs="Arial"/>
          <w:sz w:val="24"/>
          <w:szCs w:val="24"/>
        </w:rPr>
        <w:t>.</w:t>
      </w:r>
      <w:r w:rsidRPr="00A35AE8">
        <w:rPr>
          <w:rFonts w:ascii="Arial" w:hAnsi="Arial" w:cs="Arial"/>
          <w:sz w:val="24"/>
          <w:szCs w:val="24"/>
        </w:rPr>
        <w:t xml:space="preserve"> </w:t>
      </w:r>
    </w:p>
    <w:p w14:paraId="4DD13F1E" w14:textId="77777777" w:rsidR="00B23262" w:rsidRPr="00A35AE8" w:rsidRDefault="00B23262" w:rsidP="00B23262">
      <w:pPr>
        <w:pStyle w:val="Body"/>
        <w:spacing w:line="276" w:lineRule="auto"/>
        <w:ind w:left="720"/>
        <w:jc w:val="both"/>
        <w:rPr>
          <w:rFonts w:ascii="Arial" w:hAnsi="Arial" w:cs="Arial"/>
          <w:sz w:val="24"/>
          <w:szCs w:val="24"/>
        </w:rPr>
      </w:pPr>
      <w:r w:rsidRPr="00A35AE8">
        <w:rPr>
          <w:rFonts w:ascii="Arial" w:hAnsi="Arial" w:cs="Arial"/>
          <w:sz w:val="24"/>
          <w:szCs w:val="24"/>
        </w:rPr>
        <w:t>o Ignore residents</w:t>
      </w:r>
      <w:r>
        <w:rPr>
          <w:rFonts w:ascii="Arial" w:hAnsi="Arial" w:cs="Arial"/>
          <w:sz w:val="24"/>
          <w:szCs w:val="24"/>
        </w:rPr>
        <w:t>.</w:t>
      </w:r>
    </w:p>
    <w:p w14:paraId="6F6F489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xml:space="preserve">• Members of staff perceive the </w:t>
      </w:r>
      <w:r>
        <w:rPr>
          <w:rFonts w:ascii="Arial" w:hAnsi="Arial" w:cs="Arial"/>
          <w:sz w:val="24"/>
          <w:szCs w:val="24"/>
        </w:rPr>
        <w:t>‘</w:t>
      </w:r>
      <w:r w:rsidRPr="00A35AE8">
        <w:rPr>
          <w:rFonts w:ascii="Arial" w:hAnsi="Arial" w:cs="Arial"/>
          <w:sz w:val="24"/>
          <w:szCs w:val="24"/>
        </w:rPr>
        <w:t>behaviours</w:t>
      </w:r>
      <w:r>
        <w:rPr>
          <w:rFonts w:ascii="Arial" w:hAnsi="Arial" w:cs="Arial"/>
          <w:sz w:val="24"/>
          <w:szCs w:val="24"/>
        </w:rPr>
        <w:t>’</w:t>
      </w:r>
      <w:r w:rsidRPr="00A35AE8">
        <w:rPr>
          <w:rFonts w:ascii="Arial" w:hAnsi="Arial" w:cs="Arial"/>
          <w:sz w:val="24"/>
          <w:szCs w:val="24"/>
        </w:rPr>
        <w:t xml:space="preserve"> of residents as a problem – and blame the residents</w:t>
      </w:r>
      <w:r>
        <w:rPr>
          <w:rFonts w:ascii="Arial" w:hAnsi="Arial" w:cs="Arial"/>
          <w:sz w:val="24"/>
          <w:szCs w:val="24"/>
        </w:rPr>
        <w:t>.</w:t>
      </w:r>
    </w:p>
    <w:p w14:paraId="1B41FD17"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blame residents</w:t>
      </w:r>
      <w:r w:rsidRPr="00A35AE8">
        <w:rPr>
          <w:rFonts w:ascii="Arial" w:hAnsi="Arial" w:cs="Arial"/>
          <w:sz w:val="24"/>
          <w:szCs w:val="24"/>
          <w:rtl/>
        </w:rPr>
        <w:t xml:space="preserve">’ </w:t>
      </w:r>
      <w:r w:rsidRPr="00A35AE8">
        <w:rPr>
          <w:rFonts w:ascii="Arial" w:hAnsi="Arial" w:cs="Arial"/>
          <w:sz w:val="24"/>
          <w:szCs w:val="24"/>
        </w:rPr>
        <w:t>confusion</w:t>
      </w:r>
      <w:r>
        <w:rPr>
          <w:rFonts w:ascii="Arial" w:hAnsi="Arial" w:cs="Arial"/>
          <w:sz w:val="24"/>
          <w:szCs w:val="24"/>
        </w:rPr>
        <w:t>’</w:t>
      </w:r>
      <w:r w:rsidRPr="00A35AE8">
        <w:rPr>
          <w:rFonts w:ascii="Arial" w:hAnsi="Arial" w:cs="Arial"/>
          <w:sz w:val="24"/>
          <w:szCs w:val="24"/>
        </w:rPr>
        <w:t xml:space="preserve"> or dementia for all their difficulties, needs and behaviours; other</w:t>
      </w:r>
      <w:r>
        <w:rPr>
          <w:rFonts w:ascii="Arial" w:hAnsi="Arial" w:cs="Arial"/>
          <w:sz w:val="24"/>
          <w:szCs w:val="24"/>
        </w:rPr>
        <w:t xml:space="preserve"> </w:t>
      </w:r>
      <w:r w:rsidRPr="00A35AE8">
        <w:rPr>
          <w:rFonts w:ascii="Arial" w:hAnsi="Arial" w:cs="Arial"/>
          <w:sz w:val="24"/>
          <w:szCs w:val="24"/>
        </w:rPr>
        <w:t>explanations do not appear to be considered</w:t>
      </w:r>
      <w:r>
        <w:rPr>
          <w:rFonts w:ascii="Arial" w:hAnsi="Arial" w:cs="Arial"/>
          <w:sz w:val="24"/>
          <w:szCs w:val="24"/>
        </w:rPr>
        <w:t>.</w:t>
      </w:r>
    </w:p>
    <w:p w14:paraId="4D97229D"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Members of staff are controlling of residents</w:t>
      </w:r>
      <w:r>
        <w:rPr>
          <w:rFonts w:ascii="Arial" w:hAnsi="Arial" w:cs="Arial"/>
          <w:sz w:val="24"/>
          <w:szCs w:val="24"/>
        </w:rPr>
        <w:t>.</w:t>
      </w:r>
    </w:p>
    <w:p w14:paraId="3A17B0E9"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xml:space="preserve">• Residents are punished for </w:t>
      </w:r>
      <w:r>
        <w:rPr>
          <w:rFonts w:ascii="Arial" w:hAnsi="Arial" w:cs="Arial"/>
          <w:sz w:val="24"/>
          <w:szCs w:val="24"/>
        </w:rPr>
        <w:t>‘</w:t>
      </w:r>
      <w:r w:rsidRPr="00A35AE8">
        <w:rPr>
          <w:rFonts w:ascii="Arial" w:hAnsi="Arial" w:cs="Arial"/>
          <w:sz w:val="24"/>
          <w:szCs w:val="24"/>
        </w:rPr>
        <w:t>behaviours</w:t>
      </w:r>
      <w:r>
        <w:rPr>
          <w:rFonts w:ascii="Arial" w:hAnsi="Arial" w:cs="Arial"/>
          <w:sz w:val="24"/>
          <w:szCs w:val="24"/>
        </w:rPr>
        <w:t>’</w:t>
      </w:r>
      <w:r w:rsidRPr="00A35AE8">
        <w:rPr>
          <w:rFonts w:ascii="Arial" w:hAnsi="Arial" w:cs="Arial"/>
          <w:sz w:val="24"/>
          <w:szCs w:val="24"/>
        </w:rPr>
        <w:t xml:space="preserve"> seen to be inappropriate</w:t>
      </w:r>
      <w:r>
        <w:rPr>
          <w:rFonts w:ascii="Arial" w:hAnsi="Arial" w:cs="Arial"/>
          <w:sz w:val="24"/>
          <w:szCs w:val="24"/>
        </w:rPr>
        <w:t>.</w:t>
      </w:r>
    </w:p>
    <w:p w14:paraId="39EAA63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treat residents roughly or forcefully</w:t>
      </w:r>
      <w:r>
        <w:rPr>
          <w:rFonts w:ascii="Arial" w:hAnsi="Arial" w:cs="Arial"/>
          <w:sz w:val="24"/>
          <w:szCs w:val="24"/>
        </w:rPr>
        <w:t>.</w:t>
      </w:r>
    </w:p>
    <w:p w14:paraId="79F8A34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lastRenderedPageBreak/>
        <w:t>• Staff ignore residents</w:t>
      </w:r>
      <w:r>
        <w:rPr>
          <w:rFonts w:ascii="Arial" w:hAnsi="Arial" w:cs="Arial"/>
          <w:sz w:val="24"/>
          <w:szCs w:val="24"/>
        </w:rPr>
        <w:t>.</w:t>
      </w:r>
    </w:p>
    <w:p w14:paraId="529D3702"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shout at residents and are impatient</w:t>
      </w:r>
      <w:r>
        <w:rPr>
          <w:rFonts w:ascii="Arial" w:hAnsi="Arial" w:cs="Arial"/>
          <w:sz w:val="24"/>
          <w:szCs w:val="24"/>
        </w:rPr>
        <w:t>.</w:t>
      </w:r>
    </w:p>
    <w:p w14:paraId="74541B92"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shout or swear at residents</w:t>
      </w:r>
      <w:r>
        <w:rPr>
          <w:rFonts w:ascii="Arial" w:hAnsi="Arial" w:cs="Arial"/>
          <w:sz w:val="24"/>
          <w:szCs w:val="24"/>
        </w:rPr>
        <w:t>.</w:t>
      </w:r>
    </w:p>
    <w:p w14:paraId="59B293B1"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talk to residents in ways which are not complimentary/derogatory</w:t>
      </w:r>
      <w:r>
        <w:rPr>
          <w:rFonts w:ascii="Arial" w:hAnsi="Arial" w:cs="Arial"/>
          <w:sz w:val="24"/>
          <w:szCs w:val="24"/>
        </w:rPr>
        <w:t>.</w:t>
      </w:r>
    </w:p>
    <w:p w14:paraId="32D8DD9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do not alter their communication style to meet individual needs. For example they speak to</w:t>
      </w:r>
      <w:r>
        <w:rPr>
          <w:rFonts w:ascii="Arial" w:hAnsi="Arial" w:cs="Arial"/>
          <w:sz w:val="24"/>
          <w:szCs w:val="24"/>
        </w:rPr>
        <w:t xml:space="preserve"> </w:t>
      </w:r>
      <w:r w:rsidRPr="00A35AE8">
        <w:rPr>
          <w:rFonts w:ascii="Arial" w:hAnsi="Arial" w:cs="Arial"/>
          <w:sz w:val="24"/>
          <w:szCs w:val="24"/>
        </w:rPr>
        <w:t xml:space="preserve">people as if they are children, they </w:t>
      </w:r>
      <w:r w:rsidRPr="00A35AE8">
        <w:rPr>
          <w:rFonts w:ascii="Arial" w:hAnsi="Arial" w:cs="Arial"/>
          <w:sz w:val="24"/>
          <w:szCs w:val="24"/>
          <w:rtl/>
        </w:rPr>
        <w:t>‘</w:t>
      </w:r>
      <w:r w:rsidRPr="00A35AE8">
        <w:rPr>
          <w:rFonts w:ascii="Arial" w:hAnsi="Arial" w:cs="Arial"/>
          <w:sz w:val="24"/>
          <w:szCs w:val="24"/>
        </w:rPr>
        <w:t>jolly people along</w:t>
      </w:r>
      <w:r w:rsidRPr="00A35AE8">
        <w:rPr>
          <w:rFonts w:ascii="Arial" w:hAnsi="Arial" w:cs="Arial"/>
          <w:sz w:val="24"/>
          <w:szCs w:val="24"/>
          <w:rtl/>
        </w:rPr>
        <w:t>’</w:t>
      </w:r>
      <w:r>
        <w:rPr>
          <w:rFonts w:ascii="Arial" w:hAnsi="Arial" w:cs="Arial" w:hint="cs"/>
          <w:sz w:val="24"/>
          <w:szCs w:val="24"/>
          <w:rtl/>
        </w:rPr>
        <w:t>.</w:t>
      </w:r>
    </w:p>
    <w:p w14:paraId="44BADAF4"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Members of staff use negative or judgemental language when talking about residents</w:t>
      </w:r>
      <w:r>
        <w:rPr>
          <w:rFonts w:ascii="Arial" w:hAnsi="Arial" w:cs="Arial"/>
          <w:sz w:val="24"/>
          <w:szCs w:val="24"/>
        </w:rPr>
        <w:t>.</w:t>
      </w:r>
    </w:p>
    <w:p w14:paraId="4F6E9356"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do not see residents as individuals and do not appear aware of their life history</w:t>
      </w:r>
      <w:r>
        <w:rPr>
          <w:rFonts w:ascii="Arial" w:hAnsi="Arial" w:cs="Arial"/>
          <w:sz w:val="24"/>
          <w:szCs w:val="24"/>
        </w:rPr>
        <w:t>.</w:t>
      </w:r>
    </w:p>
    <w:p w14:paraId="60173C22"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do not ensure privacy for older people when providing personal care</w:t>
      </w:r>
      <w:r>
        <w:rPr>
          <w:rFonts w:ascii="Arial" w:hAnsi="Arial" w:cs="Arial"/>
          <w:sz w:val="24"/>
          <w:szCs w:val="24"/>
        </w:rPr>
        <w:t>.</w:t>
      </w:r>
    </w:p>
    <w:p w14:paraId="766AC1C9"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Record keeping by staff is poor</w:t>
      </w:r>
      <w:r>
        <w:rPr>
          <w:rFonts w:ascii="Arial" w:hAnsi="Arial" w:cs="Arial"/>
          <w:sz w:val="24"/>
          <w:szCs w:val="24"/>
        </w:rPr>
        <w:t>.</w:t>
      </w:r>
    </w:p>
    <w:p w14:paraId="78992943"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do not appear to see keeping records as important</w:t>
      </w:r>
      <w:r>
        <w:rPr>
          <w:rFonts w:ascii="Arial" w:hAnsi="Arial" w:cs="Arial"/>
          <w:sz w:val="24"/>
          <w:szCs w:val="24"/>
        </w:rPr>
        <w:t>.</w:t>
      </w:r>
    </w:p>
    <w:p w14:paraId="26D0E940"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Risk assessments are not completed or are of poor quality. For example, they lack details or do</w:t>
      </w:r>
      <w:r>
        <w:rPr>
          <w:rFonts w:ascii="Arial" w:hAnsi="Arial" w:cs="Arial"/>
          <w:sz w:val="24"/>
          <w:szCs w:val="24"/>
        </w:rPr>
        <w:t xml:space="preserve"> </w:t>
      </w:r>
      <w:r w:rsidRPr="00A35AE8">
        <w:rPr>
          <w:rFonts w:ascii="Arial" w:hAnsi="Arial" w:cs="Arial"/>
          <w:sz w:val="24"/>
          <w:szCs w:val="24"/>
        </w:rPr>
        <w:t>not identify significant risks</w:t>
      </w:r>
      <w:r>
        <w:rPr>
          <w:rFonts w:ascii="Arial" w:hAnsi="Arial" w:cs="Arial"/>
          <w:sz w:val="24"/>
          <w:szCs w:val="24"/>
        </w:rPr>
        <w:t>.</w:t>
      </w:r>
    </w:p>
    <w:p w14:paraId="3791041B"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Incident reports are not being completed</w:t>
      </w:r>
      <w:r>
        <w:rPr>
          <w:rFonts w:ascii="Arial" w:hAnsi="Arial" w:cs="Arial"/>
          <w:sz w:val="24"/>
          <w:szCs w:val="24"/>
        </w:rPr>
        <w:t>.</w:t>
      </w:r>
    </w:p>
    <w:p w14:paraId="51576111"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There is a particular group of staff who strongly influence how things happen in the home</w:t>
      </w:r>
      <w:r>
        <w:rPr>
          <w:rFonts w:ascii="Arial" w:hAnsi="Arial" w:cs="Arial"/>
          <w:sz w:val="24"/>
          <w:szCs w:val="24"/>
        </w:rPr>
        <w:t>.</w:t>
      </w:r>
    </w:p>
    <w:p w14:paraId="20339A2D"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informally complain about the managers to visiting professionals</w:t>
      </w:r>
      <w:r>
        <w:rPr>
          <w:rFonts w:ascii="Arial" w:hAnsi="Arial" w:cs="Arial"/>
          <w:sz w:val="24"/>
          <w:szCs w:val="24"/>
        </w:rPr>
        <w:t>.</w:t>
      </w:r>
    </w:p>
    <w:p w14:paraId="76AE7162" w14:textId="77777777" w:rsidR="00B23262" w:rsidRPr="00F26342" w:rsidRDefault="00B23262" w:rsidP="00B23262">
      <w:pPr>
        <w:pStyle w:val="Body"/>
        <w:numPr>
          <w:ilvl w:val="0"/>
          <w:numId w:val="9"/>
        </w:numPr>
        <w:spacing w:line="276" w:lineRule="auto"/>
        <w:jc w:val="both"/>
        <w:rPr>
          <w:rFonts w:ascii="Arial" w:hAnsi="Arial" w:cs="Arial"/>
          <w:sz w:val="24"/>
          <w:szCs w:val="24"/>
        </w:rPr>
      </w:pPr>
      <w:r w:rsidRPr="00A35AE8">
        <w:rPr>
          <w:rFonts w:ascii="Arial" w:hAnsi="Arial" w:cs="Arial"/>
          <w:sz w:val="24"/>
          <w:szCs w:val="24"/>
        </w:rPr>
        <w:t>Staff lack training in how to use equipment.</w:t>
      </w:r>
    </w:p>
    <w:p w14:paraId="1D40AFEB" w14:textId="77777777" w:rsidR="00B23262" w:rsidRPr="00A35AE8" w:rsidRDefault="00B23262" w:rsidP="00B23262">
      <w:pPr>
        <w:pStyle w:val="Body"/>
        <w:rPr>
          <w:rFonts w:ascii="Arial" w:hAnsi="Arial" w:cs="Arial"/>
          <w:sz w:val="24"/>
          <w:szCs w:val="24"/>
        </w:rPr>
      </w:pPr>
    </w:p>
    <w:p w14:paraId="55A992D3" w14:textId="77777777" w:rsidR="00B23262" w:rsidRPr="00EA7864" w:rsidRDefault="00B23262" w:rsidP="00B23262">
      <w:pPr>
        <w:pStyle w:val="Body"/>
        <w:jc w:val="both"/>
        <w:rPr>
          <w:rFonts w:ascii="Arial" w:hAnsi="Arial" w:cs="Arial"/>
          <w:b/>
          <w:bCs/>
          <w:sz w:val="28"/>
          <w:szCs w:val="28"/>
        </w:rPr>
      </w:pPr>
      <w:r w:rsidRPr="00EA7864">
        <w:rPr>
          <w:rFonts w:ascii="Arial" w:hAnsi="Arial" w:cs="Arial"/>
          <w:b/>
          <w:bCs/>
          <w:sz w:val="28"/>
          <w:szCs w:val="28"/>
        </w:rPr>
        <w:t xml:space="preserve">3. </w:t>
      </w:r>
      <w:bookmarkStart w:id="10" w:name="concernsaboutresidents"/>
      <w:r w:rsidRPr="00EA7864">
        <w:rPr>
          <w:rFonts w:ascii="Arial" w:hAnsi="Arial" w:cs="Arial"/>
          <w:b/>
          <w:bCs/>
          <w:sz w:val="28"/>
          <w:szCs w:val="28"/>
        </w:rPr>
        <w:t>Concerns about residents</w:t>
      </w:r>
      <w:r w:rsidRPr="00EA7864">
        <w:rPr>
          <w:rFonts w:ascii="Arial" w:hAnsi="Arial" w:cs="Arial"/>
          <w:b/>
          <w:bCs/>
          <w:sz w:val="28"/>
          <w:szCs w:val="28"/>
          <w:rtl/>
        </w:rPr>
        <w:t xml:space="preserve">’ </w:t>
      </w:r>
      <w:r w:rsidRPr="00EA7864">
        <w:rPr>
          <w:rFonts w:ascii="Arial" w:hAnsi="Arial" w:cs="Arial"/>
          <w:b/>
          <w:bCs/>
          <w:sz w:val="28"/>
          <w:szCs w:val="28"/>
        </w:rPr>
        <w:t>behaviours’ and wellbeing</w:t>
      </w:r>
      <w:bookmarkEnd w:id="10"/>
      <w:r w:rsidRPr="00EA7864">
        <w:rPr>
          <w:rFonts w:ascii="Arial" w:hAnsi="Arial" w:cs="Arial"/>
          <w:b/>
          <w:bCs/>
          <w:sz w:val="28"/>
          <w:szCs w:val="28"/>
        </w:rPr>
        <w:t>.</w:t>
      </w:r>
    </w:p>
    <w:p w14:paraId="65729B4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Is there evidence that one or more of the residents:</w:t>
      </w:r>
    </w:p>
    <w:p w14:paraId="78BC62A3"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Show signs of injury due to lack of care or attention (e.g. through not using wheelchairs carefully or properly)</w:t>
      </w:r>
      <w:r>
        <w:rPr>
          <w:rFonts w:ascii="Arial" w:hAnsi="Arial" w:cs="Arial"/>
          <w:sz w:val="24"/>
          <w:szCs w:val="24"/>
        </w:rPr>
        <w:t>.</w:t>
      </w:r>
    </w:p>
    <w:p w14:paraId="6E20F19C"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Appear frightened or show signs of fear</w:t>
      </w:r>
      <w:r>
        <w:rPr>
          <w:rFonts w:ascii="Arial" w:hAnsi="Arial" w:cs="Arial"/>
          <w:sz w:val="24"/>
          <w:szCs w:val="24"/>
        </w:rPr>
        <w:t>.</w:t>
      </w:r>
    </w:p>
    <w:p w14:paraId="00E1EB2E"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xml:space="preserve">• </w:t>
      </w:r>
      <w:r>
        <w:rPr>
          <w:rFonts w:ascii="Arial" w:hAnsi="Arial" w:cs="Arial"/>
          <w:sz w:val="24"/>
          <w:szCs w:val="24"/>
        </w:rPr>
        <w:t>Overall, b</w:t>
      </w:r>
      <w:r w:rsidRPr="00A35AE8">
        <w:rPr>
          <w:rFonts w:ascii="Arial" w:hAnsi="Arial" w:cs="Arial"/>
          <w:sz w:val="24"/>
          <w:szCs w:val="24"/>
        </w:rPr>
        <w:t>ehaviours have changed</w:t>
      </w:r>
      <w:r>
        <w:rPr>
          <w:rFonts w:ascii="Arial" w:hAnsi="Arial" w:cs="Arial"/>
          <w:sz w:val="24"/>
          <w:szCs w:val="24"/>
        </w:rPr>
        <w:t>.</w:t>
      </w:r>
    </w:p>
    <w:p w14:paraId="760800C6"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Appearances have changed, for example they have become unkempt or are no longer taking</w:t>
      </w:r>
      <w:r>
        <w:rPr>
          <w:rFonts w:ascii="Arial" w:hAnsi="Arial" w:cs="Arial"/>
          <w:sz w:val="24"/>
          <w:szCs w:val="24"/>
        </w:rPr>
        <w:t xml:space="preserve"> </w:t>
      </w:r>
      <w:r w:rsidRPr="00A35AE8">
        <w:rPr>
          <w:rFonts w:ascii="Arial" w:hAnsi="Arial" w:cs="Arial"/>
          <w:sz w:val="24"/>
          <w:szCs w:val="24"/>
        </w:rPr>
        <w:t>pride or interest in their appearance</w:t>
      </w:r>
      <w:r>
        <w:rPr>
          <w:rFonts w:ascii="Arial" w:hAnsi="Arial" w:cs="Arial"/>
          <w:sz w:val="24"/>
          <w:szCs w:val="24"/>
        </w:rPr>
        <w:t>.</w:t>
      </w:r>
    </w:p>
    <w:p w14:paraId="2C12AD8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Moods or psychological presentation have changed</w:t>
      </w:r>
      <w:r>
        <w:rPr>
          <w:rFonts w:ascii="Arial" w:hAnsi="Arial" w:cs="Arial"/>
          <w:sz w:val="24"/>
          <w:szCs w:val="24"/>
        </w:rPr>
        <w:t>.</w:t>
      </w:r>
    </w:p>
    <w:p w14:paraId="63990F1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Behaviour is different with certain members of staff/when certain members of staff are away</w:t>
      </w:r>
      <w:r>
        <w:rPr>
          <w:rFonts w:ascii="Arial" w:hAnsi="Arial" w:cs="Arial"/>
          <w:sz w:val="24"/>
          <w:szCs w:val="24"/>
        </w:rPr>
        <w:t>.</w:t>
      </w:r>
    </w:p>
    <w:p w14:paraId="01E55594"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Engage in sexual behaviour</w:t>
      </w:r>
      <w:r>
        <w:rPr>
          <w:rFonts w:ascii="Arial" w:hAnsi="Arial" w:cs="Arial"/>
          <w:sz w:val="24"/>
          <w:szCs w:val="24"/>
        </w:rPr>
        <w:t>s e.g. masturbation in public areas.</w:t>
      </w:r>
    </w:p>
    <w:p w14:paraId="5610CF47"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Do not progress as would be expected</w:t>
      </w:r>
      <w:r>
        <w:rPr>
          <w:rFonts w:ascii="Arial" w:hAnsi="Arial" w:cs="Arial"/>
          <w:sz w:val="24"/>
          <w:szCs w:val="24"/>
        </w:rPr>
        <w:t>.</w:t>
      </w:r>
    </w:p>
    <w:p w14:paraId="5DECBFB2"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Is there evidence that:</w:t>
      </w:r>
    </w:p>
    <w:p w14:paraId="5E82E588" w14:textId="77777777" w:rsidR="00B23262" w:rsidRPr="00A35AE8" w:rsidRDefault="00B23262" w:rsidP="00B23262">
      <w:pPr>
        <w:pStyle w:val="Body"/>
        <w:numPr>
          <w:ilvl w:val="0"/>
          <w:numId w:val="9"/>
        </w:numPr>
        <w:spacing w:line="276" w:lineRule="auto"/>
        <w:jc w:val="both"/>
        <w:rPr>
          <w:rFonts w:ascii="Arial" w:hAnsi="Arial" w:cs="Arial"/>
          <w:sz w:val="24"/>
          <w:szCs w:val="24"/>
        </w:rPr>
      </w:pPr>
      <w:r w:rsidRPr="00A35AE8">
        <w:rPr>
          <w:rFonts w:ascii="Arial" w:hAnsi="Arial" w:cs="Arial"/>
          <w:sz w:val="24"/>
          <w:szCs w:val="24"/>
        </w:rPr>
        <w:t>The overall atmosphere is flat, gloomy or miserable?</w:t>
      </w:r>
    </w:p>
    <w:p w14:paraId="5EAC7263" w14:textId="77777777" w:rsidR="00B23262" w:rsidRPr="00A35AE8" w:rsidRDefault="00B23262" w:rsidP="00B23262">
      <w:pPr>
        <w:pStyle w:val="Body"/>
        <w:rPr>
          <w:rFonts w:ascii="Arial" w:hAnsi="Arial" w:cs="Arial"/>
          <w:sz w:val="24"/>
          <w:szCs w:val="24"/>
        </w:rPr>
      </w:pPr>
    </w:p>
    <w:p w14:paraId="18AD33F5" w14:textId="77777777" w:rsidR="00B23262" w:rsidRPr="00EA7864" w:rsidRDefault="00B23262" w:rsidP="00B23262">
      <w:pPr>
        <w:pStyle w:val="Body"/>
        <w:jc w:val="both"/>
        <w:rPr>
          <w:rFonts w:ascii="Arial" w:hAnsi="Arial" w:cs="Arial"/>
          <w:b/>
          <w:bCs/>
          <w:sz w:val="28"/>
          <w:szCs w:val="28"/>
        </w:rPr>
      </w:pPr>
      <w:r w:rsidRPr="00EA7864">
        <w:rPr>
          <w:rFonts w:ascii="Arial" w:hAnsi="Arial" w:cs="Arial"/>
          <w:b/>
          <w:bCs/>
          <w:sz w:val="28"/>
          <w:szCs w:val="28"/>
        </w:rPr>
        <w:t xml:space="preserve">4. </w:t>
      </w:r>
      <w:bookmarkStart w:id="11" w:name="concernsaboutservices"/>
      <w:r w:rsidRPr="00EA7864">
        <w:rPr>
          <w:rFonts w:ascii="Arial" w:hAnsi="Arial" w:cs="Arial"/>
          <w:b/>
          <w:bCs/>
          <w:sz w:val="28"/>
          <w:szCs w:val="28"/>
        </w:rPr>
        <w:t>Concerns about the service resisting the involvement of external people and isolating individuals.</w:t>
      </w:r>
      <w:bookmarkEnd w:id="11"/>
    </w:p>
    <w:p w14:paraId="47AEF85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Is there evidence that:</w:t>
      </w:r>
    </w:p>
    <w:p w14:paraId="1E7B4176"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Managers and/or staff do not respond to advice or guidance from practitioners and families who visit the service</w:t>
      </w:r>
      <w:r>
        <w:rPr>
          <w:rFonts w:ascii="Arial" w:hAnsi="Arial" w:cs="Arial"/>
          <w:sz w:val="24"/>
          <w:szCs w:val="24"/>
        </w:rPr>
        <w:t>.</w:t>
      </w:r>
    </w:p>
    <w:p w14:paraId="798B0363"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service is not reporting concerns or serious incidents to families, external practitioners or agencies</w:t>
      </w:r>
      <w:r>
        <w:rPr>
          <w:rFonts w:ascii="Arial" w:hAnsi="Arial" w:cs="Arial"/>
          <w:sz w:val="24"/>
          <w:szCs w:val="24"/>
        </w:rPr>
        <w:t>.</w:t>
      </w:r>
    </w:p>
    <w:p w14:paraId="650DDDA8"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lastRenderedPageBreak/>
        <w:t>• The service does not pass on information and communicate with residents</w:t>
      </w:r>
      <w:r w:rsidRPr="00A35AE8">
        <w:rPr>
          <w:rFonts w:ascii="Arial" w:hAnsi="Arial" w:cs="Arial"/>
          <w:sz w:val="24"/>
          <w:szCs w:val="24"/>
          <w:rtl/>
        </w:rPr>
        <w:t xml:space="preserve">’ </w:t>
      </w:r>
      <w:r w:rsidRPr="00A35AE8">
        <w:rPr>
          <w:rFonts w:ascii="Arial" w:hAnsi="Arial" w:cs="Arial"/>
          <w:sz w:val="24"/>
          <w:szCs w:val="24"/>
        </w:rPr>
        <w:t>families and external practitioners</w:t>
      </w:r>
      <w:r>
        <w:rPr>
          <w:rFonts w:ascii="Arial" w:hAnsi="Arial" w:cs="Arial"/>
          <w:sz w:val="24"/>
          <w:szCs w:val="24"/>
        </w:rPr>
        <w:t>.</w:t>
      </w:r>
    </w:p>
    <w:p w14:paraId="5FFD5710"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Managers do not appear to provide staff with information about residents from meetings with external people, for example reviews</w:t>
      </w:r>
      <w:r>
        <w:rPr>
          <w:rFonts w:ascii="Arial" w:hAnsi="Arial" w:cs="Arial"/>
          <w:sz w:val="24"/>
          <w:szCs w:val="24"/>
        </w:rPr>
        <w:t>.</w:t>
      </w:r>
    </w:p>
    <w:p w14:paraId="1501E345"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or managers appear defensive or hostile when questions or problems are raised by external practitioners or families</w:t>
      </w:r>
      <w:r>
        <w:rPr>
          <w:rFonts w:ascii="Arial" w:hAnsi="Arial" w:cs="Arial"/>
          <w:sz w:val="24"/>
          <w:szCs w:val="24"/>
        </w:rPr>
        <w:t>.</w:t>
      </w:r>
    </w:p>
    <w:p w14:paraId="04789B79"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are hostile towards or ignore practitioners and families who visit the service</w:t>
      </w:r>
      <w:r>
        <w:rPr>
          <w:rFonts w:ascii="Arial" w:hAnsi="Arial" w:cs="Arial"/>
          <w:sz w:val="24"/>
          <w:szCs w:val="24"/>
        </w:rPr>
        <w:t>.</w:t>
      </w:r>
    </w:p>
    <w:p w14:paraId="21F1166C"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service does not liaise with families and ignores their offers of help and support</w:t>
      </w:r>
      <w:r>
        <w:rPr>
          <w:rFonts w:ascii="Arial" w:hAnsi="Arial" w:cs="Arial"/>
          <w:sz w:val="24"/>
          <w:szCs w:val="24"/>
        </w:rPr>
        <w:t>.</w:t>
      </w:r>
    </w:p>
    <w:p w14:paraId="38F6002E"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Managers or staff are defensive and concerned to avoid blame when things go wrong or there are</w:t>
      </w:r>
      <w:r>
        <w:rPr>
          <w:rFonts w:ascii="Arial" w:hAnsi="Arial" w:cs="Arial"/>
          <w:sz w:val="24"/>
          <w:szCs w:val="24"/>
        </w:rPr>
        <w:t xml:space="preserve"> </w:t>
      </w:r>
      <w:r w:rsidRPr="00A35AE8">
        <w:rPr>
          <w:rFonts w:ascii="Arial" w:hAnsi="Arial" w:cs="Arial"/>
          <w:sz w:val="24"/>
          <w:szCs w:val="24"/>
        </w:rPr>
        <w:t>problems</w:t>
      </w:r>
      <w:r>
        <w:rPr>
          <w:rFonts w:ascii="Arial" w:hAnsi="Arial" w:cs="Arial"/>
          <w:sz w:val="24"/>
          <w:szCs w:val="24"/>
        </w:rPr>
        <w:t>.</w:t>
      </w:r>
    </w:p>
    <w:p w14:paraId="5071C179"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Staff or managers give inconsistent responses or account of situations</w:t>
      </w:r>
      <w:r>
        <w:rPr>
          <w:rFonts w:ascii="Arial" w:hAnsi="Arial" w:cs="Arial"/>
          <w:sz w:val="24"/>
          <w:szCs w:val="24"/>
        </w:rPr>
        <w:t>.</w:t>
      </w:r>
    </w:p>
    <w:p w14:paraId="371813D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There are residents who have little contact with people from outside the service</w:t>
      </w:r>
      <w:r>
        <w:rPr>
          <w:rFonts w:ascii="Arial" w:hAnsi="Arial" w:cs="Arial"/>
          <w:sz w:val="24"/>
          <w:szCs w:val="24"/>
        </w:rPr>
        <w:t>.</w:t>
      </w:r>
    </w:p>
    <w:p w14:paraId="31BE6451"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There are residents who are not receiving active monitoring or reviewing (e.g. people who are</w:t>
      </w:r>
      <w:r>
        <w:rPr>
          <w:rFonts w:ascii="Arial" w:hAnsi="Arial" w:cs="Arial"/>
          <w:sz w:val="24"/>
          <w:szCs w:val="24"/>
        </w:rPr>
        <w:t xml:space="preserve"> </w:t>
      </w:r>
      <w:r w:rsidRPr="00A35AE8">
        <w:rPr>
          <w:rFonts w:ascii="Arial" w:hAnsi="Arial" w:cs="Arial"/>
          <w:sz w:val="24"/>
          <w:szCs w:val="24"/>
        </w:rPr>
        <w:t>self-funding)</w:t>
      </w:r>
      <w:r>
        <w:rPr>
          <w:rFonts w:ascii="Arial" w:hAnsi="Arial" w:cs="Arial"/>
          <w:sz w:val="24"/>
          <w:szCs w:val="24"/>
        </w:rPr>
        <w:t>.</w:t>
      </w:r>
    </w:p>
    <w:p w14:paraId="701B5442" w14:textId="77777777" w:rsidR="00B23262"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Residents are being kept isolated in their rooms and are unable to move to other parts of the</w:t>
      </w:r>
      <w:r>
        <w:rPr>
          <w:rFonts w:ascii="Arial" w:hAnsi="Arial" w:cs="Arial"/>
          <w:sz w:val="24"/>
          <w:szCs w:val="24"/>
        </w:rPr>
        <w:t xml:space="preserve"> </w:t>
      </w:r>
      <w:r w:rsidRPr="00A35AE8">
        <w:rPr>
          <w:rFonts w:ascii="Arial" w:hAnsi="Arial" w:cs="Arial"/>
          <w:sz w:val="24"/>
          <w:szCs w:val="24"/>
        </w:rPr>
        <w:t>building independently (</w:t>
      </w:r>
      <w:r w:rsidRPr="00A35AE8">
        <w:rPr>
          <w:rFonts w:ascii="Arial" w:hAnsi="Arial" w:cs="Arial"/>
          <w:sz w:val="24"/>
          <w:szCs w:val="24"/>
          <w:rtl/>
        </w:rPr>
        <w:t>‘</w:t>
      </w:r>
      <w:r w:rsidRPr="00A35AE8">
        <w:rPr>
          <w:rFonts w:ascii="Arial" w:hAnsi="Arial" w:cs="Arial"/>
          <w:sz w:val="24"/>
          <w:szCs w:val="24"/>
        </w:rPr>
        <w:t>enforced isolation</w:t>
      </w:r>
      <w:r w:rsidRPr="00A35AE8">
        <w:rPr>
          <w:rFonts w:ascii="Arial" w:hAnsi="Arial" w:cs="Arial"/>
          <w:sz w:val="24"/>
          <w:szCs w:val="24"/>
          <w:rtl/>
        </w:rPr>
        <w:t>’</w:t>
      </w:r>
      <w:r w:rsidRPr="00A35AE8">
        <w:rPr>
          <w:rFonts w:ascii="Arial" w:hAnsi="Arial" w:cs="Arial"/>
          <w:sz w:val="24"/>
          <w:szCs w:val="24"/>
        </w:rPr>
        <w:t>)</w:t>
      </w:r>
      <w:r>
        <w:rPr>
          <w:rFonts w:ascii="Arial" w:hAnsi="Arial" w:cs="Arial"/>
          <w:sz w:val="24"/>
          <w:szCs w:val="24"/>
        </w:rPr>
        <w:t>.</w:t>
      </w:r>
    </w:p>
    <w:p w14:paraId="637C6A33" w14:textId="77777777" w:rsidR="00B23262" w:rsidRPr="00A35AE8" w:rsidRDefault="00B23262" w:rsidP="00B23262">
      <w:pPr>
        <w:pStyle w:val="Body"/>
        <w:spacing w:line="276" w:lineRule="auto"/>
        <w:jc w:val="both"/>
        <w:rPr>
          <w:rFonts w:ascii="Arial" w:hAnsi="Arial" w:cs="Arial"/>
          <w:sz w:val="24"/>
          <w:szCs w:val="24"/>
        </w:rPr>
      </w:pPr>
    </w:p>
    <w:p w14:paraId="37031B0B" w14:textId="77777777" w:rsidR="00B23262" w:rsidRPr="00A35AE8" w:rsidRDefault="00B23262" w:rsidP="00B23262">
      <w:pPr>
        <w:pStyle w:val="Body"/>
        <w:rPr>
          <w:rFonts w:ascii="Arial" w:hAnsi="Arial" w:cs="Arial"/>
          <w:sz w:val="24"/>
          <w:szCs w:val="24"/>
        </w:rPr>
      </w:pPr>
    </w:p>
    <w:p w14:paraId="0D3139C9" w14:textId="77777777" w:rsidR="00B23262" w:rsidRPr="00EA7864" w:rsidRDefault="00B23262" w:rsidP="00B23262">
      <w:pPr>
        <w:pStyle w:val="Body"/>
        <w:rPr>
          <w:rFonts w:ascii="Arial" w:hAnsi="Arial" w:cs="Arial"/>
          <w:b/>
          <w:bCs/>
          <w:sz w:val="28"/>
          <w:szCs w:val="28"/>
        </w:rPr>
      </w:pPr>
      <w:r w:rsidRPr="00EA7864">
        <w:rPr>
          <w:rFonts w:ascii="Arial" w:hAnsi="Arial" w:cs="Arial"/>
          <w:b/>
          <w:bCs/>
          <w:sz w:val="28"/>
          <w:szCs w:val="28"/>
        </w:rPr>
        <w:t xml:space="preserve">5. </w:t>
      </w:r>
      <w:bookmarkStart w:id="12" w:name="concernsaboutwayservicesplanned"/>
      <w:r w:rsidRPr="00EA7864">
        <w:rPr>
          <w:rFonts w:ascii="Arial" w:hAnsi="Arial" w:cs="Arial"/>
          <w:b/>
          <w:bCs/>
          <w:sz w:val="28"/>
          <w:szCs w:val="28"/>
        </w:rPr>
        <w:t>Concerns about the way services are planned and delivered</w:t>
      </w:r>
      <w:bookmarkEnd w:id="12"/>
      <w:r w:rsidRPr="00EA7864">
        <w:rPr>
          <w:rFonts w:ascii="Arial" w:hAnsi="Arial" w:cs="Arial"/>
          <w:b/>
          <w:bCs/>
          <w:sz w:val="28"/>
          <w:szCs w:val="28"/>
        </w:rPr>
        <w:t>.</w:t>
      </w:r>
    </w:p>
    <w:p w14:paraId="34827DC1"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Is there evidence that:</w:t>
      </w:r>
    </w:p>
    <w:p w14:paraId="0D1F35A0"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xml:space="preserve">• There is a lack of clarity about the purpose and the nature of the </w:t>
      </w:r>
      <w:r>
        <w:rPr>
          <w:rFonts w:ascii="Arial" w:hAnsi="Arial" w:cs="Arial"/>
          <w:sz w:val="24"/>
          <w:szCs w:val="24"/>
        </w:rPr>
        <w:t>service.</w:t>
      </w:r>
    </w:p>
    <w:p w14:paraId="0158ECCE"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service does not appear able to deliver the service or support it is commissioned to</w:t>
      </w:r>
    </w:p>
    <w:p w14:paraId="4B815EB8"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provide. For example it is unable to deliver effective support to people w</w:t>
      </w:r>
      <w:r>
        <w:rPr>
          <w:rFonts w:ascii="Arial" w:hAnsi="Arial" w:cs="Arial"/>
          <w:sz w:val="24"/>
          <w:szCs w:val="24"/>
        </w:rPr>
        <w:t>ho display</w:t>
      </w:r>
      <w:r w:rsidRPr="00A35AE8">
        <w:rPr>
          <w:rFonts w:ascii="Arial" w:hAnsi="Arial" w:cs="Arial"/>
          <w:sz w:val="24"/>
          <w:szCs w:val="24"/>
        </w:rPr>
        <w:t xml:space="preserve"> distressed</w:t>
      </w:r>
      <w:r>
        <w:rPr>
          <w:rFonts w:ascii="Arial" w:hAnsi="Arial" w:cs="Arial"/>
          <w:sz w:val="24"/>
          <w:szCs w:val="24"/>
        </w:rPr>
        <w:t xml:space="preserve"> </w:t>
      </w:r>
      <w:r w:rsidRPr="00A35AE8">
        <w:rPr>
          <w:rFonts w:ascii="Arial" w:hAnsi="Arial" w:cs="Arial"/>
          <w:sz w:val="24"/>
          <w:szCs w:val="24"/>
        </w:rPr>
        <w:t>behaviour</w:t>
      </w:r>
      <w:r>
        <w:rPr>
          <w:rFonts w:ascii="Arial" w:hAnsi="Arial" w:cs="Arial"/>
          <w:sz w:val="24"/>
          <w:szCs w:val="24"/>
        </w:rPr>
        <w:t>.</w:t>
      </w:r>
    </w:p>
    <w:p w14:paraId="3D1BA86A"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Decisions about where residents are placed are influenced by a lack of suitable alternatives</w:t>
      </w:r>
      <w:r>
        <w:rPr>
          <w:rFonts w:ascii="Arial" w:hAnsi="Arial" w:cs="Arial"/>
          <w:sz w:val="24"/>
          <w:szCs w:val="24"/>
        </w:rPr>
        <w:t>.</w:t>
      </w:r>
    </w:p>
    <w:p w14:paraId="6918BB34"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xml:space="preserve">• The service is accepting residents whose needs and/or </w:t>
      </w:r>
      <w:r>
        <w:rPr>
          <w:rFonts w:ascii="Arial" w:hAnsi="Arial" w:cs="Arial"/>
          <w:sz w:val="24"/>
          <w:szCs w:val="24"/>
        </w:rPr>
        <w:t>‘</w:t>
      </w:r>
      <w:r w:rsidRPr="00A35AE8">
        <w:rPr>
          <w:rFonts w:ascii="Arial" w:hAnsi="Arial" w:cs="Arial"/>
          <w:sz w:val="24"/>
          <w:szCs w:val="24"/>
        </w:rPr>
        <w:t>behaviours</w:t>
      </w:r>
      <w:r>
        <w:rPr>
          <w:rFonts w:ascii="Arial" w:hAnsi="Arial" w:cs="Arial"/>
          <w:sz w:val="24"/>
          <w:szCs w:val="24"/>
        </w:rPr>
        <w:t>’</w:t>
      </w:r>
      <w:r w:rsidRPr="00A35AE8">
        <w:rPr>
          <w:rFonts w:ascii="Arial" w:hAnsi="Arial" w:cs="Arial"/>
          <w:sz w:val="24"/>
          <w:szCs w:val="24"/>
        </w:rPr>
        <w:t xml:space="preserve"> are different to those of the</w:t>
      </w:r>
      <w:r>
        <w:rPr>
          <w:rFonts w:ascii="Arial" w:hAnsi="Arial" w:cs="Arial"/>
          <w:sz w:val="24"/>
          <w:szCs w:val="24"/>
        </w:rPr>
        <w:t xml:space="preserve"> </w:t>
      </w:r>
      <w:r w:rsidRPr="00A35AE8">
        <w:rPr>
          <w:rFonts w:ascii="Arial" w:hAnsi="Arial" w:cs="Arial"/>
          <w:sz w:val="24"/>
          <w:szCs w:val="24"/>
        </w:rPr>
        <w:t>residents previously or usually admitted</w:t>
      </w:r>
      <w:r>
        <w:rPr>
          <w:rFonts w:ascii="Arial" w:hAnsi="Arial" w:cs="Arial"/>
          <w:sz w:val="24"/>
          <w:szCs w:val="24"/>
        </w:rPr>
        <w:t>.</w:t>
      </w:r>
    </w:p>
    <w:p w14:paraId="74D2ABC7"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 service is accepting residents whose needs they appear unable to meet</w:t>
      </w:r>
      <w:r>
        <w:rPr>
          <w:rFonts w:ascii="Arial" w:hAnsi="Arial" w:cs="Arial"/>
          <w:sz w:val="24"/>
          <w:szCs w:val="24"/>
        </w:rPr>
        <w:t>.</w:t>
      </w:r>
    </w:p>
    <w:p w14:paraId="5114F517"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There appear to be insufficient staff to support residents appropriately</w:t>
      </w:r>
      <w:r>
        <w:rPr>
          <w:rFonts w:ascii="Arial" w:hAnsi="Arial" w:cs="Arial"/>
          <w:sz w:val="24"/>
          <w:szCs w:val="24"/>
        </w:rPr>
        <w:t>.</w:t>
      </w:r>
    </w:p>
    <w:p w14:paraId="2C0B60AD"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Residents</w:t>
      </w:r>
      <w:r w:rsidRPr="00A35AE8">
        <w:rPr>
          <w:rFonts w:ascii="Arial" w:hAnsi="Arial" w:cs="Arial"/>
          <w:sz w:val="24"/>
          <w:szCs w:val="24"/>
          <w:rtl/>
        </w:rPr>
        <w:t xml:space="preserve">’ </w:t>
      </w:r>
      <w:r w:rsidRPr="00A35AE8">
        <w:rPr>
          <w:rFonts w:ascii="Arial" w:hAnsi="Arial" w:cs="Arial"/>
          <w:sz w:val="24"/>
          <w:szCs w:val="24"/>
        </w:rPr>
        <w:t>needs</w:t>
      </w:r>
      <w:r>
        <w:rPr>
          <w:rFonts w:ascii="Arial" w:hAnsi="Arial" w:cs="Arial"/>
          <w:sz w:val="24"/>
          <w:szCs w:val="24"/>
        </w:rPr>
        <w:t>’</w:t>
      </w:r>
      <w:r w:rsidRPr="00A35AE8">
        <w:rPr>
          <w:rFonts w:ascii="Arial" w:hAnsi="Arial" w:cs="Arial"/>
          <w:sz w:val="24"/>
          <w:szCs w:val="24"/>
        </w:rPr>
        <w:t xml:space="preserve"> as identified in assessments, care plans or risk assessments are not being met</w:t>
      </w:r>
      <w:r>
        <w:rPr>
          <w:rFonts w:ascii="Arial" w:hAnsi="Arial" w:cs="Arial"/>
          <w:sz w:val="24"/>
          <w:szCs w:val="24"/>
        </w:rPr>
        <w:t>, e.g.</w:t>
      </w:r>
      <w:r w:rsidRPr="00A35AE8">
        <w:rPr>
          <w:rFonts w:ascii="Arial" w:hAnsi="Arial" w:cs="Arial"/>
          <w:sz w:val="24"/>
          <w:szCs w:val="24"/>
        </w:rPr>
        <w:t xml:space="preserve"> residents are not being supported to attend specific activities or provided with</w:t>
      </w:r>
      <w:r>
        <w:rPr>
          <w:rFonts w:ascii="Arial" w:hAnsi="Arial" w:cs="Arial"/>
          <w:sz w:val="24"/>
          <w:szCs w:val="24"/>
        </w:rPr>
        <w:t xml:space="preserve"> </w:t>
      </w:r>
      <w:r w:rsidRPr="00A35AE8">
        <w:rPr>
          <w:rFonts w:ascii="Arial" w:hAnsi="Arial" w:cs="Arial"/>
          <w:sz w:val="24"/>
          <w:szCs w:val="24"/>
        </w:rPr>
        <w:t>specific support to enable them to remain safe</w:t>
      </w:r>
      <w:r>
        <w:rPr>
          <w:rFonts w:ascii="Arial" w:hAnsi="Arial" w:cs="Arial"/>
          <w:sz w:val="24"/>
          <w:szCs w:val="24"/>
        </w:rPr>
        <w:t>.</w:t>
      </w:r>
    </w:p>
    <w:p w14:paraId="4B88A736" w14:textId="77777777" w:rsidR="00B23262" w:rsidRPr="00A35AE8" w:rsidRDefault="00B23262" w:rsidP="00B23262">
      <w:pPr>
        <w:pStyle w:val="Body"/>
        <w:numPr>
          <w:ilvl w:val="0"/>
          <w:numId w:val="9"/>
        </w:numPr>
        <w:spacing w:line="276" w:lineRule="auto"/>
        <w:jc w:val="both"/>
        <w:rPr>
          <w:rFonts w:ascii="Arial" w:hAnsi="Arial" w:cs="Arial"/>
          <w:sz w:val="24"/>
          <w:szCs w:val="24"/>
        </w:rPr>
      </w:pPr>
      <w:r w:rsidRPr="00A35AE8">
        <w:rPr>
          <w:rFonts w:ascii="Arial" w:hAnsi="Arial" w:cs="Arial"/>
          <w:sz w:val="24"/>
          <w:szCs w:val="24"/>
        </w:rPr>
        <w:t>The layout of the building does not easily allow residents to socialise and be with other people.</w:t>
      </w:r>
    </w:p>
    <w:p w14:paraId="54839EB4" w14:textId="77777777" w:rsidR="00B23262" w:rsidRPr="00A35AE8" w:rsidRDefault="00B23262" w:rsidP="00B23262">
      <w:pPr>
        <w:pStyle w:val="Body"/>
        <w:rPr>
          <w:rFonts w:ascii="Arial" w:hAnsi="Arial" w:cs="Arial"/>
          <w:sz w:val="24"/>
          <w:szCs w:val="24"/>
        </w:rPr>
      </w:pPr>
    </w:p>
    <w:p w14:paraId="586C424B" w14:textId="77777777" w:rsidR="00B23262" w:rsidRPr="00EA7864" w:rsidRDefault="00B23262" w:rsidP="00B23262">
      <w:pPr>
        <w:pStyle w:val="Body"/>
        <w:rPr>
          <w:rFonts w:ascii="Arial" w:hAnsi="Arial" w:cs="Arial"/>
          <w:b/>
          <w:bCs/>
          <w:sz w:val="28"/>
          <w:szCs w:val="28"/>
        </w:rPr>
      </w:pPr>
      <w:r w:rsidRPr="00EA7864">
        <w:rPr>
          <w:rFonts w:ascii="Arial" w:hAnsi="Arial" w:cs="Arial"/>
          <w:b/>
          <w:bCs/>
          <w:sz w:val="28"/>
          <w:szCs w:val="28"/>
        </w:rPr>
        <w:t xml:space="preserve">6. </w:t>
      </w:r>
      <w:bookmarkStart w:id="13" w:name="concernsaboutbasiccare"/>
      <w:r w:rsidRPr="00EA7864">
        <w:rPr>
          <w:rFonts w:ascii="Arial" w:hAnsi="Arial" w:cs="Arial"/>
          <w:b/>
          <w:bCs/>
          <w:sz w:val="28"/>
          <w:szCs w:val="28"/>
        </w:rPr>
        <w:t>Concerns about the quality of basic care and the environment</w:t>
      </w:r>
      <w:bookmarkEnd w:id="13"/>
      <w:r>
        <w:rPr>
          <w:rFonts w:ascii="Arial" w:hAnsi="Arial" w:cs="Arial"/>
          <w:b/>
          <w:bCs/>
          <w:sz w:val="28"/>
          <w:szCs w:val="28"/>
        </w:rPr>
        <w:t>.</w:t>
      </w:r>
    </w:p>
    <w:p w14:paraId="4C382E75"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Is there evidence that:</w:t>
      </w:r>
    </w:p>
    <w:p w14:paraId="225B17F8"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There appear to be insufficient staff to meet residents</w:t>
      </w:r>
      <w:r w:rsidRPr="00A35AE8">
        <w:rPr>
          <w:rFonts w:ascii="Arial" w:hAnsi="Arial" w:cs="Arial"/>
          <w:sz w:val="24"/>
          <w:szCs w:val="24"/>
          <w:rtl/>
        </w:rPr>
        <w:t xml:space="preserve">’ </w:t>
      </w:r>
      <w:r w:rsidRPr="00A35AE8">
        <w:rPr>
          <w:rFonts w:ascii="Arial" w:hAnsi="Arial" w:cs="Arial"/>
          <w:sz w:val="24"/>
          <w:szCs w:val="24"/>
        </w:rPr>
        <w:t>needs</w:t>
      </w:r>
      <w:r>
        <w:rPr>
          <w:rFonts w:ascii="Arial" w:hAnsi="Arial" w:cs="Arial"/>
          <w:sz w:val="24"/>
          <w:szCs w:val="24"/>
        </w:rPr>
        <w:t>.</w:t>
      </w:r>
    </w:p>
    <w:p w14:paraId="1BB35A4A"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There is poor or inadequate support for residents who have health problems or who need</w:t>
      </w:r>
    </w:p>
    <w:p w14:paraId="4A9B908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medical attention</w:t>
      </w:r>
      <w:r>
        <w:rPr>
          <w:rFonts w:ascii="Arial" w:hAnsi="Arial" w:cs="Arial"/>
          <w:sz w:val="24"/>
          <w:szCs w:val="24"/>
        </w:rPr>
        <w:t>.</w:t>
      </w:r>
    </w:p>
    <w:p w14:paraId="4D03E44E"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lastRenderedPageBreak/>
        <w:t>• Residents are not getting the support they need with eating and drinking, or are not getting</w:t>
      </w:r>
      <w:r>
        <w:rPr>
          <w:rFonts w:ascii="Arial" w:hAnsi="Arial" w:cs="Arial"/>
          <w:sz w:val="24"/>
          <w:szCs w:val="24"/>
        </w:rPr>
        <w:t xml:space="preserve"> </w:t>
      </w:r>
      <w:r w:rsidRPr="00A35AE8">
        <w:rPr>
          <w:rFonts w:ascii="Arial" w:hAnsi="Arial" w:cs="Arial"/>
          <w:sz w:val="24"/>
          <w:szCs w:val="24"/>
        </w:rPr>
        <w:t>enough to eat or drink</w:t>
      </w:r>
      <w:r>
        <w:rPr>
          <w:rFonts w:ascii="Arial" w:hAnsi="Arial" w:cs="Arial"/>
          <w:sz w:val="24"/>
          <w:szCs w:val="24"/>
        </w:rPr>
        <w:t>.</w:t>
      </w:r>
    </w:p>
    <w:p w14:paraId="295A61B3"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 service is not providing a safe environment</w:t>
      </w:r>
      <w:r>
        <w:rPr>
          <w:rFonts w:ascii="Arial" w:hAnsi="Arial" w:cs="Arial"/>
          <w:sz w:val="24"/>
          <w:szCs w:val="24"/>
        </w:rPr>
        <w:t>.</w:t>
      </w:r>
    </w:p>
    <w:p w14:paraId="0B62CFF2"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Staff are not checking that people are safe and well</w:t>
      </w:r>
      <w:r>
        <w:rPr>
          <w:rFonts w:ascii="Arial" w:hAnsi="Arial" w:cs="Arial"/>
          <w:sz w:val="24"/>
          <w:szCs w:val="24"/>
        </w:rPr>
        <w:t>.</w:t>
      </w:r>
    </w:p>
    <w:p w14:paraId="68D02811"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There are a lack of activities or social opportunities for residents</w:t>
      </w:r>
      <w:r>
        <w:rPr>
          <w:rFonts w:ascii="Arial" w:hAnsi="Arial" w:cs="Arial"/>
          <w:sz w:val="24"/>
          <w:szCs w:val="24"/>
        </w:rPr>
        <w:t>.</w:t>
      </w:r>
    </w:p>
    <w:p w14:paraId="149DF403"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Residents do not have as much money as would be expected</w:t>
      </w:r>
      <w:r>
        <w:rPr>
          <w:rFonts w:ascii="Arial" w:hAnsi="Arial" w:cs="Arial"/>
          <w:sz w:val="24"/>
          <w:szCs w:val="24"/>
        </w:rPr>
        <w:t>.</w:t>
      </w:r>
    </w:p>
    <w:p w14:paraId="0AA6D6C8"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Residents lack basic things such as clothes, toiletries</w:t>
      </w:r>
      <w:r>
        <w:rPr>
          <w:rFonts w:ascii="Arial" w:hAnsi="Arial" w:cs="Arial"/>
          <w:sz w:val="24"/>
          <w:szCs w:val="24"/>
        </w:rPr>
        <w:t>.</w:t>
      </w:r>
    </w:p>
    <w:p w14:paraId="3D8A7945"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Support for residents to maintain personal hygiene and cleanliness is poor</w:t>
      </w:r>
      <w:r>
        <w:rPr>
          <w:rFonts w:ascii="Arial" w:hAnsi="Arial" w:cs="Arial"/>
          <w:sz w:val="24"/>
          <w:szCs w:val="24"/>
        </w:rPr>
        <w:t>.</w:t>
      </w:r>
    </w:p>
    <w:p w14:paraId="045B11E7"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There is a lack of care for residents</w:t>
      </w:r>
      <w:r w:rsidRPr="00A35AE8">
        <w:rPr>
          <w:rFonts w:ascii="Arial" w:hAnsi="Arial" w:cs="Arial"/>
          <w:sz w:val="24"/>
          <w:szCs w:val="24"/>
          <w:rtl/>
        </w:rPr>
        <w:t xml:space="preserve">’ </w:t>
      </w:r>
      <w:r w:rsidRPr="00A35AE8">
        <w:rPr>
          <w:rFonts w:ascii="Arial" w:hAnsi="Arial" w:cs="Arial"/>
          <w:sz w:val="24"/>
          <w:szCs w:val="24"/>
        </w:rPr>
        <w:t>property and clothing</w:t>
      </w:r>
      <w:r>
        <w:rPr>
          <w:rFonts w:ascii="Arial" w:hAnsi="Arial" w:cs="Arial"/>
          <w:sz w:val="24"/>
          <w:szCs w:val="24"/>
        </w:rPr>
        <w:t>.</w:t>
      </w:r>
    </w:p>
    <w:p w14:paraId="34CA897C"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 service does not have the equipment needed to support residents</w:t>
      </w:r>
      <w:r>
        <w:rPr>
          <w:rFonts w:ascii="Arial" w:hAnsi="Arial" w:cs="Arial"/>
          <w:sz w:val="24"/>
          <w:szCs w:val="24"/>
        </w:rPr>
        <w:t>.</w:t>
      </w:r>
    </w:p>
    <w:p w14:paraId="59092739"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Equipment is not being used or is not being used correctly</w:t>
      </w:r>
      <w:r>
        <w:rPr>
          <w:rFonts w:ascii="Arial" w:hAnsi="Arial" w:cs="Arial"/>
          <w:sz w:val="24"/>
          <w:szCs w:val="24"/>
        </w:rPr>
        <w:t>.</w:t>
      </w:r>
    </w:p>
    <w:p w14:paraId="4F3292FE"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Equipment or furniture is broken</w:t>
      </w:r>
      <w:r>
        <w:rPr>
          <w:rFonts w:ascii="Arial" w:hAnsi="Arial" w:cs="Arial"/>
          <w:sz w:val="24"/>
          <w:szCs w:val="24"/>
        </w:rPr>
        <w:t>.</w:t>
      </w:r>
    </w:p>
    <w:p w14:paraId="623DF995"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 service is not providing equipment to keep residents safe</w:t>
      </w:r>
      <w:r>
        <w:rPr>
          <w:rFonts w:ascii="Arial" w:hAnsi="Arial" w:cs="Arial"/>
          <w:sz w:val="24"/>
          <w:szCs w:val="24"/>
        </w:rPr>
        <w:t>.</w:t>
      </w:r>
    </w:p>
    <w:p w14:paraId="7E9CA4C3"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Staff are not using wheelchairs safely and correctly</w:t>
      </w:r>
      <w:r>
        <w:rPr>
          <w:rFonts w:ascii="Arial" w:hAnsi="Arial" w:cs="Arial"/>
          <w:sz w:val="24"/>
          <w:szCs w:val="24"/>
        </w:rPr>
        <w:t>.</w:t>
      </w:r>
    </w:p>
    <w:p w14:paraId="5A69D2A9"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 home is dirty and shows signs of poor hygiene</w:t>
      </w:r>
      <w:r>
        <w:rPr>
          <w:rFonts w:ascii="Arial" w:hAnsi="Arial" w:cs="Arial"/>
          <w:sz w:val="24"/>
          <w:szCs w:val="24"/>
        </w:rPr>
        <w:t>.</w:t>
      </w:r>
    </w:p>
    <w:p w14:paraId="28C3871F"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The quality of the environment has deteriorated noticeably</w:t>
      </w:r>
      <w:r>
        <w:rPr>
          <w:rFonts w:ascii="Arial" w:hAnsi="Arial" w:cs="Arial"/>
          <w:sz w:val="24"/>
          <w:szCs w:val="24"/>
        </w:rPr>
        <w:t>.</w:t>
      </w:r>
    </w:p>
    <w:p w14:paraId="70236F0D" w14:textId="77777777" w:rsidR="00B23262"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Levels of activity for service users have declined noticeably</w:t>
      </w:r>
      <w:r>
        <w:rPr>
          <w:rFonts w:ascii="Arial" w:hAnsi="Arial" w:cs="Arial"/>
          <w:sz w:val="24"/>
          <w:szCs w:val="24"/>
        </w:rPr>
        <w:t>.</w:t>
      </w:r>
    </w:p>
    <w:p w14:paraId="1A6827CE" w14:textId="77777777" w:rsidR="00B23262" w:rsidRDefault="00B23262" w:rsidP="00B23262">
      <w:pPr>
        <w:pStyle w:val="Body"/>
        <w:rPr>
          <w:rFonts w:ascii="Arial" w:hAnsi="Arial" w:cs="Arial"/>
          <w:sz w:val="24"/>
          <w:szCs w:val="24"/>
        </w:rPr>
      </w:pPr>
    </w:p>
    <w:p w14:paraId="28CBDAD6" w14:textId="77777777" w:rsidR="00B23262" w:rsidRDefault="00B23262" w:rsidP="00B23262">
      <w:pPr>
        <w:pStyle w:val="Body"/>
        <w:rPr>
          <w:rFonts w:ascii="Arial" w:hAnsi="Arial" w:cs="Arial"/>
          <w:b/>
          <w:bCs/>
          <w:sz w:val="28"/>
          <w:szCs w:val="28"/>
          <w:u w:val="single"/>
        </w:rPr>
      </w:pPr>
      <w:bookmarkStart w:id="14" w:name="Thematrix"/>
      <w:r w:rsidRPr="00AB7C8B">
        <w:rPr>
          <w:rFonts w:ascii="Arial" w:hAnsi="Arial" w:cs="Arial"/>
          <w:b/>
          <w:bCs/>
          <w:sz w:val="28"/>
          <w:szCs w:val="28"/>
          <w:u w:val="single"/>
        </w:rPr>
        <w:t>The Matrix</w:t>
      </w:r>
    </w:p>
    <w:bookmarkEnd w:id="14"/>
    <w:p w14:paraId="2F9704C8" w14:textId="77777777" w:rsidR="00B23262" w:rsidRPr="00AB7C8B" w:rsidRDefault="00B23262" w:rsidP="00B23262">
      <w:pPr>
        <w:pStyle w:val="Body"/>
        <w:rPr>
          <w:rFonts w:ascii="Arial" w:hAnsi="Arial" w:cs="Arial"/>
          <w:b/>
          <w:bCs/>
          <w:sz w:val="28"/>
          <w:szCs w:val="28"/>
          <w:u w:val="single"/>
        </w:rPr>
      </w:pPr>
    </w:p>
    <w:p w14:paraId="4F9F399B" w14:textId="77777777" w:rsidR="00B23262" w:rsidRPr="008C3EAE" w:rsidRDefault="00B23262" w:rsidP="00B23262">
      <w:pPr>
        <w:pStyle w:val="Body"/>
        <w:numPr>
          <w:ilvl w:val="0"/>
          <w:numId w:val="13"/>
        </w:numPr>
        <w:rPr>
          <w:rFonts w:ascii="Arial" w:hAnsi="Arial" w:cs="Arial"/>
          <w:b/>
          <w:bCs/>
          <w:sz w:val="24"/>
          <w:szCs w:val="24"/>
        </w:rPr>
      </w:pPr>
      <w:r w:rsidRPr="008C3EAE">
        <w:rPr>
          <w:rFonts w:ascii="Arial" w:hAnsi="Arial" w:cs="Arial"/>
          <w:b/>
          <w:bCs/>
          <w:sz w:val="24"/>
          <w:szCs w:val="24"/>
        </w:rPr>
        <w:t>Record what you have found.</w:t>
      </w:r>
    </w:p>
    <w:p w14:paraId="2A71DE0E" w14:textId="77777777" w:rsidR="00B23262" w:rsidRDefault="00B23262" w:rsidP="00B23262">
      <w:pPr>
        <w:pStyle w:val="Body"/>
        <w:numPr>
          <w:ilvl w:val="0"/>
          <w:numId w:val="13"/>
        </w:numPr>
        <w:rPr>
          <w:rFonts w:ascii="Arial" w:hAnsi="Arial" w:cs="Arial"/>
          <w:b/>
          <w:bCs/>
          <w:sz w:val="24"/>
          <w:szCs w:val="24"/>
        </w:rPr>
      </w:pPr>
      <w:r w:rsidRPr="008C3EAE">
        <w:rPr>
          <w:rFonts w:ascii="Arial" w:hAnsi="Arial" w:cs="Arial"/>
          <w:b/>
          <w:bCs/>
          <w:sz w:val="24"/>
          <w:szCs w:val="24"/>
        </w:rPr>
        <w:t>Check whether other indicators have previously been recorded.</w:t>
      </w:r>
    </w:p>
    <w:p w14:paraId="6D608464" w14:textId="77777777" w:rsidR="00B23262" w:rsidRPr="00A35AE8" w:rsidRDefault="00B23262" w:rsidP="00B23262">
      <w:pPr>
        <w:pStyle w:val="Body"/>
        <w:rPr>
          <w:rFonts w:ascii="Arial" w:hAnsi="Arial" w:cs="Arial"/>
          <w:sz w:val="24"/>
          <w:szCs w:val="24"/>
        </w:rPr>
      </w:pPr>
    </w:p>
    <w:tbl>
      <w:tblPr>
        <w:tblStyle w:val="TableGrid"/>
        <w:tblW w:w="0" w:type="auto"/>
        <w:tblLook w:val="04A0" w:firstRow="1" w:lastRow="0" w:firstColumn="1" w:lastColumn="0" w:noHBand="0" w:noVBand="1"/>
      </w:tblPr>
      <w:tblGrid>
        <w:gridCol w:w="9016"/>
      </w:tblGrid>
      <w:tr w:rsidR="00B23262" w14:paraId="103288AD" w14:textId="77777777" w:rsidTr="003C2636">
        <w:tc>
          <w:tcPr>
            <w:tcW w:w="9628" w:type="dxa"/>
          </w:tcPr>
          <w:p w14:paraId="2AC3F135"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sz w:val="24"/>
                <w:szCs w:val="24"/>
              </w:rPr>
            </w:pPr>
            <w:r w:rsidRPr="006D07A9">
              <w:rPr>
                <w:rFonts w:ascii="Arial" w:hAnsi="Arial" w:cs="Arial"/>
                <w:b/>
                <w:bCs/>
                <w:sz w:val="24"/>
                <w:szCs w:val="24"/>
              </w:rPr>
              <w:t xml:space="preserve">Name of Service: </w:t>
            </w:r>
          </w:p>
          <w:p w14:paraId="3A0941EA" w14:textId="77777777" w:rsidR="00B23262" w:rsidRPr="006D07A9"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sz w:val="24"/>
                <w:szCs w:val="24"/>
              </w:rPr>
            </w:pPr>
          </w:p>
        </w:tc>
      </w:tr>
    </w:tbl>
    <w:p w14:paraId="7DB20014" w14:textId="77777777" w:rsidR="00B23262" w:rsidRPr="00A35AE8" w:rsidRDefault="00B23262" w:rsidP="00B23262">
      <w:pPr>
        <w:pStyle w:val="Body"/>
        <w:rPr>
          <w:rFonts w:ascii="Arial" w:hAnsi="Arial" w:cs="Arial"/>
          <w:sz w:val="24"/>
          <w:szCs w:val="24"/>
        </w:rPr>
      </w:pPr>
    </w:p>
    <w:tbl>
      <w:tblPr>
        <w:tblStyle w:val="TableGrid"/>
        <w:tblW w:w="0" w:type="auto"/>
        <w:tblLook w:val="04A0" w:firstRow="1" w:lastRow="0" w:firstColumn="1" w:lastColumn="0" w:noHBand="0" w:noVBand="1"/>
      </w:tblPr>
      <w:tblGrid>
        <w:gridCol w:w="4500"/>
        <w:gridCol w:w="4516"/>
      </w:tblGrid>
      <w:tr w:rsidR="00B23262" w14:paraId="4DE042AD" w14:textId="77777777" w:rsidTr="003C2636">
        <w:tc>
          <w:tcPr>
            <w:tcW w:w="4814" w:type="dxa"/>
          </w:tcPr>
          <w:p w14:paraId="30B9F80D"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sz w:val="24"/>
                <w:szCs w:val="24"/>
              </w:rPr>
            </w:pPr>
          </w:p>
          <w:p w14:paraId="696DDD11" w14:textId="77777777" w:rsidR="00B23262" w:rsidRPr="00031270" w:rsidRDefault="00B23262" w:rsidP="00B23262">
            <w:pPr>
              <w:pStyle w:val="Body"/>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031270">
              <w:rPr>
                <w:rFonts w:ascii="Arial" w:hAnsi="Arial" w:cs="Arial"/>
                <w:b/>
                <w:bCs/>
              </w:rPr>
              <w:t>Concerns about management and leadership.</w:t>
            </w:r>
          </w:p>
        </w:tc>
        <w:tc>
          <w:tcPr>
            <w:tcW w:w="4814" w:type="dxa"/>
          </w:tcPr>
          <w:p w14:paraId="36C6C6EB" w14:textId="77777777" w:rsidR="00B23262" w:rsidRPr="00031270" w:rsidRDefault="00B23262" w:rsidP="00B23262">
            <w:pPr>
              <w:pStyle w:val="Default"/>
              <w:numPr>
                <w:ilvl w:val="0"/>
                <w:numId w:val="14"/>
              </w:numPr>
              <w:rPr>
                <w:rFonts w:ascii="Arial" w:hAnsi="Arial" w:cs="Arial"/>
                <w:sz w:val="22"/>
                <w:szCs w:val="22"/>
              </w:rPr>
            </w:pPr>
            <w:r w:rsidRPr="00031270">
              <w:rPr>
                <w:rFonts w:ascii="Arial" w:hAnsi="Arial" w:cs="Arial"/>
                <w:b/>
                <w:bCs/>
                <w:sz w:val="22"/>
                <w:szCs w:val="22"/>
              </w:rPr>
              <w:t xml:space="preserve">Concerns about staff skills, knowledge and practice </w:t>
            </w:r>
          </w:p>
          <w:p w14:paraId="02C9F4E0" w14:textId="77777777" w:rsidR="00B23262" w:rsidRDefault="00B23262" w:rsidP="003C2636">
            <w:pPr>
              <w:pStyle w:val="Default"/>
              <w:rPr>
                <w:rFonts w:ascii="Arial" w:hAnsi="Arial" w:cs="Arial"/>
              </w:rPr>
            </w:pPr>
          </w:p>
          <w:p w14:paraId="18C3DE24" w14:textId="77777777" w:rsidR="00B23262" w:rsidRPr="006D07A9" w:rsidRDefault="00B23262" w:rsidP="003C2636">
            <w:pPr>
              <w:pStyle w:val="Default"/>
              <w:rPr>
                <w:rFonts w:ascii="Arial" w:hAnsi="Arial" w:cs="Arial"/>
              </w:rPr>
            </w:pPr>
          </w:p>
          <w:p w14:paraId="2D2DB75D"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tc>
      </w:tr>
      <w:tr w:rsidR="00B23262" w14:paraId="2D1A7842" w14:textId="77777777" w:rsidTr="003C2636">
        <w:tc>
          <w:tcPr>
            <w:tcW w:w="4814" w:type="dxa"/>
          </w:tcPr>
          <w:p w14:paraId="2F6AC329" w14:textId="77777777" w:rsidR="00B23262" w:rsidRPr="00031270" w:rsidRDefault="00B23262" w:rsidP="003C2636">
            <w:pPr>
              <w:pStyle w:val="Default"/>
              <w:rPr>
                <w:rFonts w:ascii="Arial" w:hAnsi="Arial" w:cs="Arial"/>
                <w:sz w:val="22"/>
                <w:szCs w:val="22"/>
              </w:rPr>
            </w:pPr>
            <w:r w:rsidRPr="00031270">
              <w:rPr>
                <w:rFonts w:ascii="Arial" w:hAnsi="Arial" w:cs="Arial"/>
                <w:b/>
                <w:bCs/>
                <w:sz w:val="22"/>
                <w:szCs w:val="22"/>
              </w:rPr>
              <w:t>3. Concerns about residents’ ‘behaviours’ and Wellbeing:</w:t>
            </w:r>
          </w:p>
          <w:p w14:paraId="2DCDCD58" w14:textId="77777777" w:rsidR="00B23262" w:rsidRPr="00AA60E3"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p w14:paraId="4B4B6D74"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r w:rsidRPr="00AA60E3">
              <w:rPr>
                <w:rFonts w:ascii="Arial" w:hAnsi="Arial" w:cs="Arial"/>
                <w:b/>
                <w:bCs/>
                <w:sz w:val="24"/>
                <w:szCs w:val="24"/>
              </w:rPr>
              <w:t xml:space="preserve"> </w:t>
            </w:r>
          </w:p>
          <w:p w14:paraId="27B2D5BB"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p w14:paraId="12BE3191"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p w14:paraId="258037DB"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p w14:paraId="42EB9E88" w14:textId="77777777" w:rsidR="00B23262"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p w14:paraId="642D964E" w14:textId="77777777" w:rsidR="00B23262" w:rsidRPr="00AA60E3" w:rsidRDefault="00B23262" w:rsidP="003C2636">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b/>
                <w:bCs/>
                <w:sz w:val="24"/>
                <w:szCs w:val="24"/>
              </w:rPr>
            </w:pPr>
          </w:p>
        </w:tc>
        <w:tc>
          <w:tcPr>
            <w:tcW w:w="4814" w:type="dxa"/>
          </w:tcPr>
          <w:p w14:paraId="43EC1271" w14:textId="77777777" w:rsidR="00B23262" w:rsidRPr="00031270" w:rsidRDefault="00B23262" w:rsidP="00B23262">
            <w:pPr>
              <w:pStyle w:val="Default"/>
              <w:numPr>
                <w:ilvl w:val="0"/>
                <w:numId w:val="15"/>
              </w:numPr>
              <w:rPr>
                <w:rFonts w:ascii="Arial" w:hAnsi="Arial" w:cs="Arial"/>
                <w:b/>
                <w:bCs/>
                <w:sz w:val="22"/>
                <w:szCs w:val="22"/>
              </w:rPr>
            </w:pPr>
            <w:r w:rsidRPr="00031270">
              <w:rPr>
                <w:rFonts w:ascii="Arial" w:hAnsi="Arial" w:cs="Arial"/>
                <w:b/>
                <w:bCs/>
                <w:sz w:val="22"/>
                <w:szCs w:val="22"/>
              </w:rPr>
              <w:t>Concerns about the service resisting the involvement of external people and isolating individuals:</w:t>
            </w:r>
          </w:p>
          <w:p w14:paraId="528C464D" w14:textId="77777777" w:rsidR="00B23262" w:rsidRPr="00AA60E3" w:rsidRDefault="00B23262" w:rsidP="003C2636">
            <w:pPr>
              <w:pStyle w:val="Default"/>
              <w:ind w:left="360"/>
              <w:rPr>
                <w:rFonts w:ascii="Arial" w:hAnsi="Arial" w:cs="Arial"/>
              </w:rPr>
            </w:pPr>
          </w:p>
          <w:p w14:paraId="6A71DC39" w14:textId="77777777" w:rsidR="00B23262" w:rsidRPr="00AA60E3" w:rsidRDefault="00B23262" w:rsidP="003C2636">
            <w:pPr>
              <w:pStyle w:val="Default"/>
              <w:ind w:left="720"/>
              <w:rPr>
                <w:rFonts w:ascii="Arial" w:hAnsi="Arial" w:cs="Arial"/>
                <w:b/>
                <w:bCs/>
              </w:rPr>
            </w:pPr>
          </w:p>
        </w:tc>
      </w:tr>
      <w:tr w:rsidR="00B23262" w14:paraId="2CF3903A" w14:textId="77777777" w:rsidTr="003C2636">
        <w:tc>
          <w:tcPr>
            <w:tcW w:w="4814" w:type="dxa"/>
          </w:tcPr>
          <w:p w14:paraId="6B8457FC" w14:textId="77777777" w:rsidR="00B23262" w:rsidRPr="00031270" w:rsidRDefault="00B23262" w:rsidP="003C2636">
            <w:pPr>
              <w:pStyle w:val="Default"/>
              <w:rPr>
                <w:rFonts w:ascii="Arial" w:hAnsi="Arial" w:cs="Arial"/>
                <w:sz w:val="22"/>
                <w:szCs w:val="22"/>
              </w:rPr>
            </w:pPr>
            <w:r w:rsidRPr="00AA60E3">
              <w:rPr>
                <w:rFonts w:ascii="Arial" w:hAnsi="Arial" w:cs="Arial"/>
                <w:b/>
                <w:bCs/>
              </w:rPr>
              <w:t xml:space="preserve">5. </w:t>
            </w:r>
            <w:r w:rsidRPr="00031270">
              <w:rPr>
                <w:rFonts w:ascii="Arial" w:hAnsi="Arial" w:cs="Arial"/>
                <w:b/>
                <w:bCs/>
                <w:sz w:val="22"/>
                <w:szCs w:val="22"/>
              </w:rPr>
              <w:t xml:space="preserve">Concerns about the way services are planned and delivered: </w:t>
            </w:r>
          </w:p>
          <w:p w14:paraId="4F3060D9" w14:textId="77777777" w:rsidR="00B23262" w:rsidRDefault="00B23262" w:rsidP="003C2636">
            <w:pPr>
              <w:pStyle w:val="Default"/>
              <w:rPr>
                <w:rFonts w:ascii="Arial" w:hAnsi="Arial" w:cs="Arial"/>
                <w:b/>
                <w:bCs/>
              </w:rPr>
            </w:pPr>
          </w:p>
          <w:p w14:paraId="0E0039E1" w14:textId="77777777" w:rsidR="00B23262" w:rsidRDefault="00B23262" w:rsidP="003C2636">
            <w:pPr>
              <w:pStyle w:val="Default"/>
              <w:rPr>
                <w:rFonts w:ascii="Arial" w:hAnsi="Arial" w:cs="Arial"/>
                <w:b/>
                <w:bCs/>
              </w:rPr>
            </w:pPr>
          </w:p>
          <w:p w14:paraId="39B9266F" w14:textId="77777777" w:rsidR="00B23262" w:rsidRPr="00AA60E3" w:rsidRDefault="00B23262" w:rsidP="003C2636">
            <w:pPr>
              <w:pStyle w:val="Default"/>
              <w:rPr>
                <w:rFonts w:ascii="Arial" w:hAnsi="Arial" w:cs="Arial"/>
                <w:b/>
                <w:bCs/>
              </w:rPr>
            </w:pPr>
          </w:p>
        </w:tc>
        <w:tc>
          <w:tcPr>
            <w:tcW w:w="4814" w:type="dxa"/>
          </w:tcPr>
          <w:p w14:paraId="0F0444EC" w14:textId="77777777" w:rsidR="00B23262" w:rsidRPr="00031270" w:rsidRDefault="00B23262" w:rsidP="00B23262">
            <w:pPr>
              <w:pStyle w:val="Default"/>
              <w:numPr>
                <w:ilvl w:val="0"/>
                <w:numId w:val="16"/>
              </w:numPr>
              <w:rPr>
                <w:rFonts w:ascii="Arial" w:hAnsi="Arial" w:cs="Arial"/>
                <w:b/>
                <w:bCs/>
                <w:sz w:val="22"/>
                <w:szCs w:val="22"/>
              </w:rPr>
            </w:pPr>
            <w:r w:rsidRPr="00031270">
              <w:rPr>
                <w:rFonts w:ascii="Arial" w:hAnsi="Arial" w:cs="Arial"/>
                <w:b/>
                <w:bCs/>
                <w:sz w:val="22"/>
                <w:szCs w:val="22"/>
              </w:rPr>
              <w:lastRenderedPageBreak/>
              <w:t>Concerns about the quality of basic care and the environment:</w:t>
            </w:r>
          </w:p>
          <w:p w14:paraId="31D4C7FC" w14:textId="77777777" w:rsidR="00B23262" w:rsidRPr="00031270" w:rsidRDefault="00B23262" w:rsidP="003C2636">
            <w:pPr>
              <w:pStyle w:val="Default"/>
              <w:ind w:left="720"/>
              <w:rPr>
                <w:rFonts w:ascii="Arial" w:hAnsi="Arial" w:cs="Arial"/>
                <w:sz w:val="22"/>
                <w:szCs w:val="22"/>
              </w:rPr>
            </w:pPr>
          </w:p>
          <w:p w14:paraId="4B08D581" w14:textId="77777777" w:rsidR="00B23262" w:rsidRPr="00AA60E3" w:rsidRDefault="00B23262" w:rsidP="003C2636">
            <w:pPr>
              <w:pStyle w:val="Default"/>
              <w:rPr>
                <w:rFonts w:ascii="Arial" w:hAnsi="Arial" w:cs="Arial"/>
                <w:b/>
                <w:bCs/>
              </w:rPr>
            </w:pPr>
          </w:p>
        </w:tc>
      </w:tr>
    </w:tbl>
    <w:p w14:paraId="16F0DD29" w14:textId="77777777" w:rsidR="00B23262" w:rsidRPr="00A35AE8" w:rsidRDefault="00B23262" w:rsidP="00B23262">
      <w:pPr>
        <w:pStyle w:val="Body"/>
        <w:rPr>
          <w:rFonts w:ascii="Arial" w:hAnsi="Arial" w:cs="Arial"/>
          <w:sz w:val="24"/>
          <w:szCs w:val="24"/>
        </w:rPr>
      </w:pPr>
    </w:p>
    <w:p w14:paraId="31612A70" w14:textId="77777777" w:rsidR="00B23262" w:rsidRDefault="00B23262" w:rsidP="00B23262">
      <w:pPr>
        <w:pStyle w:val="Body"/>
        <w:rPr>
          <w:rFonts w:ascii="Arial" w:hAnsi="Arial" w:cs="Arial"/>
          <w:b/>
          <w:bCs/>
          <w:sz w:val="28"/>
          <w:szCs w:val="28"/>
          <w:u w:val="single"/>
        </w:rPr>
      </w:pPr>
    </w:p>
    <w:p w14:paraId="77A5DB88" w14:textId="77777777" w:rsidR="00B23262" w:rsidRDefault="00B23262" w:rsidP="00B23262">
      <w:pPr>
        <w:pStyle w:val="Body"/>
        <w:rPr>
          <w:rFonts w:ascii="Arial" w:hAnsi="Arial" w:cs="Arial"/>
          <w:b/>
          <w:bCs/>
          <w:sz w:val="28"/>
          <w:szCs w:val="28"/>
          <w:u w:val="single"/>
        </w:rPr>
      </w:pPr>
    </w:p>
    <w:p w14:paraId="30E3F03C" w14:textId="77777777" w:rsidR="00B23262" w:rsidRPr="00B97312" w:rsidRDefault="00B23262" w:rsidP="00B23262">
      <w:pPr>
        <w:pStyle w:val="Body"/>
        <w:rPr>
          <w:rFonts w:ascii="Arial" w:hAnsi="Arial" w:cs="Arial"/>
          <w:b/>
          <w:bCs/>
          <w:sz w:val="28"/>
          <w:szCs w:val="28"/>
          <w:u w:val="single"/>
        </w:rPr>
      </w:pPr>
      <w:bookmarkStart w:id="15" w:name="individualindicatorsharm"/>
      <w:r w:rsidRPr="00B97312">
        <w:rPr>
          <w:rFonts w:ascii="Arial" w:hAnsi="Arial" w:cs="Arial"/>
          <w:b/>
          <w:bCs/>
          <w:sz w:val="28"/>
          <w:szCs w:val="28"/>
          <w:u w:val="single"/>
        </w:rPr>
        <w:t xml:space="preserve">Indicators of </w:t>
      </w:r>
      <w:r>
        <w:rPr>
          <w:rFonts w:ascii="Arial" w:hAnsi="Arial" w:cs="Arial"/>
          <w:b/>
          <w:bCs/>
          <w:sz w:val="28"/>
          <w:szCs w:val="28"/>
          <w:u w:val="single"/>
        </w:rPr>
        <w:t xml:space="preserve">individual </w:t>
      </w:r>
      <w:r w:rsidRPr="00B97312">
        <w:rPr>
          <w:rFonts w:ascii="Arial" w:hAnsi="Arial" w:cs="Arial"/>
          <w:b/>
          <w:bCs/>
          <w:sz w:val="28"/>
          <w:szCs w:val="28"/>
          <w:u w:val="single"/>
        </w:rPr>
        <w:t>harm/ abuse or neglect</w:t>
      </w:r>
      <w:bookmarkEnd w:id="15"/>
      <w:r w:rsidRPr="00B97312">
        <w:rPr>
          <w:rFonts w:ascii="Arial" w:hAnsi="Arial" w:cs="Arial"/>
          <w:b/>
          <w:bCs/>
          <w:sz w:val="28"/>
          <w:szCs w:val="28"/>
          <w:u w:val="single"/>
        </w:rPr>
        <w:t>.</w:t>
      </w:r>
    </w:p>
    <w:p w14:paraId="33840324"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 xml:space="preserve">This section describes indicators that should alert people to the possibility of </w:t>
      </w:r>
      <w:r>
        <w:rPr>
          <w:rFonts w:ascii="Arial" w:hAnsi="Arial" w:cs="Arial"/>
          <w:sz w:val="24"/>
          <w:szCs w:val="24"/>
        </w:rPr>
        <w:t xml:space="preserve">harm/ </w:t>
      </w:r>
      <w:r w:rsidRPr="00A35AE8">
        <w:rPr>
          <w:rFonts w:ascii="Arial" w:hAnsi="Arial" w:cs="Arial"/>
          <w:sz w:val="24"/>
          <w:szCs w:val="24"/>
        </w:rPr>
        <w:t xml:space="preserve">abuse or neglect of individuals within a care home. </w:t>
      </w:r>
    </w:p>
    <w:p w14:paraId="6A7951A5" w14:textId="77777777" w:rsidR="00B23262" w:rsidRPr="00A35AE8" w:rsidRDefault="00B23262" w:rsidP="00B23262">
      <w:pPr>
        <w:pStyle w:val="Body"/>
        <w:jc w:val="both"/>
        <w:rPr>
          <w:rFonts w:ascii="Arial" w:hAnsi="Arial" w:cs="Arial"/>
          <w:sz w:val="24"/>
          <w:szCs w:val="24"/>
        </w:rPr>
      </w:pPr>
    </w:p>
    <w:p w14:paraId="4B3E116A" w14:textId="77777777" w:rsidR="00B23262" w:rsidRPr="005B23FE" w:rsidRDefault="00B23262" w:rsidP="00B23262">
      <w:pPr>
        <w:pStyle w:val="Body"/>
        <w:jc w:val="both"/>
        <w:rPr>
          <w:rFonts w:ascii="Arial" w:hAnsi="Arial" w:cs="Arial"/>
          <w:i/>
          <w:iCs/>
          <w:sz w:val="24"/>
          <w:szCs w:val="24"/>
        </w:rPr>
      </w:pPr>
      <w:r w:rsidRPr="00B97312">
        <w:rPr>
          <w:rFonts w:ascii="Arial" w:hAnsi="Arial" w:cs="Arial"/>
          <w:b/>
          <w:bCs/>
          <w:sz w:val="24"/>
          <w:szCs w:val="24"/>
        </w:rPr>
        <w:t>NOTE:</w:t>
      </w:r>
      <w:r w:rsidRPr="00A35AE8">
        <w:rPr>
          <w:rFonts w:ascii="Arial" w:hAnsi="Arial" w:cs="Arial"/>
          <w:sz w:val="24"/>
          <w:szCs w:val="24"/>
        </w:rPr>
        <w:t xml:space="preserve"> </w:t>
      </w:r>
      <w:r w:rsidRPr="005B23FE">
        <w:rPr>
          <w:rFonts w:ascii="Arial" w:hAnsi="Arial" w:cs="Arial"/>
          <w:i/>
          <w:iCs/>
          <w:sz w:val="24"/>
          <w:szCs w:val="24"/>
        </w:rPr>
        <w:t>The indicators are not proof of harm or neglect on their own. Some behavioural and emotional indicators of harm and neglect may be due to past trauma, including non-recent incidents such as adverse childhood experiences, or past experience of domestic violence or modern slavery.</w:t>
      </w:r>
    </w:p>
    <w:p w14:paraId="272EED9F" w14:textId="77777777" w:rsidR="00B23262" w:rsidRPr="00A35AE8" w:rsidRDefault="00B23262" w:rsidP="00B23262">
      <w:pPr>
        <w:pStyle w:val="Body"/>
        <w:jc w:val="both"/>
        <w:rPr>
          <w:rFonts w:ascii="Arial" w:hAnsi="Arial" w:cs="Arial"/>
          <w:sz w:val="24"/>
          <w:szCs w:val="24"/>
        </w:rPr>
      </w:pPr>
    </w:p>
    <w:p w14:paraId="4E5EA5A2"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 xml:space="preserve">Some indicators of </w:t>
      </w:r>
      <w:r>
        <w:rPr>
          <w:rFonts w:ascii="Arial" w:hAnsi="Arial" w:cs="Arial"/>
          <w:sz w:val="24"/>
          <w:szCs w:val="24"/>
        </w:rPr>
        <w:t>harm/</w:t>
      </w:r>
      <w:r w:rsidRPr="00A35AE8">
        <w:rPr>
          <w:rFonts w:ascii="Arial" w:hAnsi="Arial" w:cs="Arial"/>
          <w:sz w:val="24"/>
          <w:szCs w:val="24"/>
        </w:rPr>
        <w:t xml:space="preserve">abuse and neglect can be similar to signs of distress or behaviours arising from other causes. In particular, there can be similarities with behaviours that may be associated with dementia, autism, learning disability or acute mental distress. However, the possibility of </w:t>
      </w:r>
      <w:r>
        <w:rPr>
          <w:rFonts w:ascii="Arial" w:hAnsi="Arial" w:cs="Arial"/>
          <w:sz w:val="24"/>
          <w:szCs w:val="24"/>
        </w:rPr>
        <w:t>harm/</w:t>
      </w:r>
      <w:r w:rsidRPr="00A35AE8">
        <w:rPr>
          <w:rFonts w:ascii="Arial" w:hAnsi="Arial" w:cs="Arial"/>
          <w:sz w:val="24"/>
          <w:szCs w:val="24"/>
        </w:rPr>
        <w:t>abuse or neglect should always be considered as a cause of behavioural and emotional indicators, even if they are seemingly explained by something else. This is particularly important for residents who do not communicate using speech.</w:t>
      </w:r>
    </w:p>
    <w:p w14:paraId="20050C86"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 xml:space="preserve">Physical, sexual, psychological and financial </w:t>
      </w:r>
      <w:r>
        <w:rPr>
          <w:rFonts w:ascii="Arial" w:hAnsi="Arial" w:cs="Arial"/>
          <w:sz w:val="24"/>
          <w:szCs w:val="24"/>
        </w:rPr>
        <w:t>harm</w:t>
      </w:r>
      <w:r w:rsidRPr="00A35AE8">
        <w:rPr>
          <w:rFonts w:ascii="Arial" w:hAnsi="Arial" w:cs="Arial"/>
          <w:sz w:val="24"/>
          <w:szCs w:val="24"/>
        </w:rPr>
        <w:t xml:space="preserve"> may be perpetrated by volunteers, visitors, and family members and carers, as well as by care home staff. When it is perpetrated by someone who is personally connected to the resident, this </w:t>
      </w:r>
      <w:r>
        <w:rPr>
          <w:rFonts w:ascii="Arial" w:hAnsi="Arial" w:cs="Arial"/>
          <w:sz w:val="24"/>
          <w:szCs w:val="24"/>
        </w:rPr>
        <w:t>may</w:t>
      </w:r>
      <w:r w:rsidRPr="00A35AE8">
        <w:rPr>
          <w:rFonts w:ascii="Arial" w:hAnsi="Arial" w:cs="Arial"/>
          <w:sz w:val="24"/>
          <w:szCs w:val="24"/>
        </w:rPr>
        <w:t xml:space="preserve"> be a continuation of past relationships </w:t>
      </w:r>
      <w:r>
        <w:rPr>
          <w:rFonts w:ascii="Arial" w:hAnsi="Arial" w:cs="Arial"/>
          <w:sz w:val="24"/>
          <w:szCs w:val="24"/>
        </w:rPr>
        <w:t xml:space="preserve">e.g. </w:t>
      </w:r>
      <w:r w:rsidRPr="00A35AE8">
        <w:rPr>
          <w:rFonts w:ascii="Arial" w:hAnsi="Arial" w:cs="Arial"/>
          <w:sz w:val="24"/>
          <w:szCs w:val="24"/>
        </w:rPr>
        <w:t>domestic violence or abuse.</w:t>
      </w:r>
    </w:p>
    <w:p w14:paraId="7CBE2DE5" w14:textId="77777777" w:rsidR="00B23262" w:rsidRPr="00A35AE8" w:rsidRDefault="00B23262" w:rsidP="00B23262">
      <w:pPr>
        <w:pStyle w:val="Body"/>
        <w:rPr>
          <w:rFonts w:ascii="Arial" w:hAnsi="Arial" w:cs="Arial"/>
          <w:sz w:val="24"/>
          <w:szCs w:val="24"/>
        </w:rPr>
      </w:pPr>
    </w:p>
    <w:p w14:paraId="26F39365" w14:textId="77777777" w:rsidR="00B23262" w:rsidRPr="00EA7864" w:rsidRDefault="00B23262" w:rsidP="00B23262">
      <w:pPr>
        <w:pStyle w:val="Body"/>
        <w:jc w:val="both"/>
        <w:rPr>
          <w:rFonts w:ascii="Arial" w:hAnsi="Arial" w:cs="Arial"/>
          <w:b/>
          <w:bCs/>
          <w:i/>
          <w:iCs/>
          <w:sz w:val="24"/>
          <w:szCs w:val="24"/>
        </w:rPr>
      </w:pPr>
      <w:r w:rsidRPr="00EA7864">
        <w:rPr>
          <w:rFonts w:ascii="Arial" w:hAnsi="Arial" w:cs="Arial"/>
          <w:b/>
          <w:bCs/>
          <w:i/>
          <w:iCs/>
          <w:sz w:val="24"/>
          <w:szCs w:val="24"/>
        </w:rPr>
        <w:t xml:space="preserve">Contact the police or other emergency services if the resident is </w:t>
      </w:r>
      <w:r w:rsidRPr="00EA7864">
        <w:rPr>
          <w:rFonts w:ascii="Arial" w:hAnsi="Arial" w:cs="Arial"/>
          <w:b/>
          <w:bCs/>
          <w:i/>
          <w:iCs/>
          <w:sz w:val="24"/>
          <w:szCs w:val="24"/>
          <w:u w:val="single"/>
        </w:rPr>
        <w:t>in immediate danger</w:t>
      </w:r>
      <w:r w:rsidRPr="00EA7864">
        <w:rPr>
          <w:rFonts w:ascii="Arial" w:hAnsi="Arial" w:cs="Arial"/>
          <w:b/>
          <w:bCs/>
          <w:i/>
          <w:iCs/>
          <w:sz w:val="24"/>
          <w:szCs w:val="24"/>
        </w:rPr>
        <w:t xml:space="preserve"> or you suspect a crime; witness an assault or are told that a resident has been assaulted.</w:t>
      </w:r>
      <w:r>
        <w:rPr>
          <w:rFonts w:ascii="Arial" w:hAnsi="Arial" w:cs="Arial"/>
          <w:b/>
          <w:bCs/>
          <w:i/>
          <w:iCs/>
          <w:sz w:val="24"/>
          <w:szCs w:val="24"/>
        </w:rPr>
        <w:t xml:space="preserve"> </w:t>
      </w:r>
      <w:r>
        <w:rPr>
          <w:rFonts w:ascii="Arial" w:hAnsi="Arial" w:cs="Arial"/>
          <w:sz w:val="24"/>
          <w:szCs w:val="24"/>
        </w:rPr>
        <w:t>E</w:t>
      </w:r>
      <w:r w:rsidRPr="00A35AE8">
        <w:rPr>
          <w:rFonts w:ascii="Arial" w:hAnsi="Arial" w:cs="Arial"/>
          <w:sz w:val="24"/>
          <w:szCs w:val="24"/>
        </w:rPr>
        <w:t>ncourage and support the resident to report the matter to the police</w:t>
      </w:r>
      <w:r>
        <w:rPr>
          <w:rFonts w:ascii="Arial" w:hAnsi="Arial" w:cs="Arial"/>
          <w:sz w:val="24"/>
          <w:szCs w:val="24"/>
        </w:rPr>
        <w:t>. I</w:t>
      </w:r>
      <w:r w:rsidRPr="00A35AE8">
        <w:rPr>
          <w:rFonts w:ascii="Arial" w:hAnsi="Arial" w:cs="Arial"/>
          <w:sz w:val="24"/>
          <w:szCs w:val="24"/>
        </w:rPr>
        <w:t>f they cannot or do not wish to report a suspected crime</w:t>
      </w:r>
      <w:r>
        <w:rPr>
          <w:rFonts w:ascii="Arial" w:hAnsi="Arial" w:cs="Arial"/>
          <w:sz w:val="24"/>
          <w:szCs w:val="24"/>
        </w:rPr>
        <w:t>,</w:t>
      </w:r>
      <w:r w:rsidRPr="00A35AE8">
        <w:rPr>
          <w:rFonts w:ascii="Arial" w:hAnsi="Arial" w:cs="Arial"/>
          <w:sz w:val="24"/>
          <w:szCs w:val="24"/>
        </w:rPr>
        <w:t xml:space="preserve"> call 999 and stay with the resident at risk until help arrives. </w:t>
      </w:r>
    </w:p>
    <w:p w14:paraId="696A3E10"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Preserve any physical evidence as far as possible (for example, ask the resident to not wash or bathe), and gather information as specified in the investigative interview training.</w:t>
      </w:r>
    </w:p>
    <w:p w14:paraId="2BDBEABE" w14:textId="77777777" w:rsidR="00B23262" w:rsidRPr="00A35AE8" w:rsidRDefault="00B23262" w:rsidP="00B23262">
      <w:pPr>
        <w:pStyle w:val="Body"/>
        <w:rPr>
          <w:rFonts w:ascii="Arial" w:hAnsi="Arial" w:cs="Arial"/>
          <w:sz w:val="24"/>
          <w:szCs w:val="24"/>
        </w:rPr>
      </w:pPr>
    </w:p>
    <w:p w14:paraId="2EC94953" w14:textId="77777777" w:rsidR="00B23262" w:rsidRPr="00390103" w:rsidRDefault="00B23262" w:rsidP="00B23262">
      <w:pPr>
        <w:pStyle w:val="Body"/>
        <w:rPr>
          <w:rFonts w:ascii="Arial" w:hAnsi="Arial" w:cs="Arial"/>
          <w:b/>
          <w:bCs/>
          <w:sz w:val="28"/>
          <w:szCs w:val="28"/>
        </w:rPr>
      </w:pPr>
      <w:r w:rsidRPr="00390103">
        <w:rPr>
          <w:rFonts w:ascii="Arial" w:hAnsi="Arial" w:cs="Arial"/>
          <w:b/>
          <w:bCs/>
          <w:sz w:val="28"/>
          <w:szCs w:val="28"/>
        </w:rPr>
        <w:t>Neglect</w:t>
      </w:r>
    </w:p>
    <w:p w14:paraId="7B0EC7DF"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Consider neglect when residents:</w:t>
      </w:r>
    </w:p>
    <w:p w14:paraId="0116A43C"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not supported to present themselves the way they would like (for example haircuts, makeup, fingernails and oral hygiene and care)</w:t>
      </w:r>
      <w:r>
        <w:rPr>
          <w:rFonts w:ascii="Arial" w:hAnsi="Arial" w:cs="Arial"/>
          <w:sz w:val="24"/>
          <w:szCs w:val="24"/>
        </w:rPr>
        <w:t>;</w:t>
      </w:r>
    </w:p>
    <w:p w14:paraId="5CA74CC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given someone else's clothes to wear</w:t>
      </w:r>
      <w:r>
        <w:rPr>
          <w:rFonts w:ascii="Arial" w:hAnsi="Arial" w:cs="Arial"/>
          <w:sz w:val="24"/>
          <w:szCs w:val="24"/>
        </w:rPr>
        <w:t>;</w:t>
      </w:r>
    </w:p>
    <w:p w14:paraId="1938D32C"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occasionally have poor personal hygiene or are wearing dirty clothes</w:t>
      </w:r>
      <w:r>
        <w:rPr>
          <w:rFonts w:ascii="Arial" w:hAnsi="Arial" w:cs="Arial"/>
          <w:sz w:val="24"/>
          <w:szCs w:val="24"/>
        </w:rPr>
        <w:t>;</w:t>
      </w:r>
    </w:p>
    <w:p w14:paraId="340A075E"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wearing clothing that is unsuitable for the temperature or the environment</w:t>
      </w:r>
      <w:r>
        <w:rPr>
          <w:rFonts w:ascii="Arial" w:hAnsi="Arial" w:cs="Arial"/>
          <w:sz w:val="24"/>
          <w:szCs w:val="24"/>
        </w:rPr>
        <w:t>;</w:t>
      </w:r>
    </w:p>
    <w:p w14:paraId="7FC9667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have lost or gained weight unintentionally</w:t>
      </w:r>
      <w:r>
        <w:rPr>
          <w:rFonts w:ascii="Arial" w:hAnsi="Arial" w:cs="Arial"/>
          <w:sz w:val="24"/>
          <w:szCs w:val="24"/>
        </w:rPr>
        <w:t>;</w:t>
      </w:r>
    </w:p>
    <w:p w14:paraId="6C6C710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do not have access to food and drink in line with their dietary needs</w:t>
      </w:r>
      <w:r>
        <w:rPr>
          <w:rFonts w:ascii="Arial" w:hAnsi="Arial" w:cs="Arial"/>
          <w:sz w:val="24"/>
          <w:szCs w:val="24"/>
        </w:rPr>
        <w:t>;</w:t>
      </w:r>
    </w:p>
    <w:p w14:paraId="1738907B"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have repeated urinary tract infections</w:t>
      </w:r>
      <w:r>
        <w:rPr>
          <w:rFonts w:ascii="Arial" w:hAnsi="Arial" w:cs="Arial"/>
          <w:sz w:val="24"/>
          <w:szCs w:val="24"/>
        </w:rPr>
        <w:t>;</w:t>
      </w:r>
    </w:p>
    <w:p w14:paraId="700B730E"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lastRenderedPageBreak/>
        <w:t>are not getting care to protect their skin integrity, potentially leading to pressure ulcers</w:t>
      </w:r>
      <w:r>
        <w:rPr>
          <w:rFonts w:ascii="Arial" w:hAnsi="Arial" w:cs="Arial"/>
          <w:sz w:val="24"/>
          <w:szCs w:val="24"/>
        </w:rPr>
        <w:t>;</w:t>
      </w:r>
    </w:p>
    <w:p w14:paraId="0249DF05"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do not have opportunities to spend time with other people, either virtually or in person</w:t>
      </w:r>
      <w:r>
        <w:rPr>
          <w:rFonts w:ascii="Arial" w:hAnsi="Arial" w:cs="Arial"/>
          <w:sz w:val="24"/>
          <w:szCs w:val="24"/>
        </w:rPr>
        <w:t>;</w:t>
      </w:r>
    </w:p>
    <w:p w14:paraId="66FD6AE7"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uncharacteristically refuse or are reluctant to engage in social interaction</w:t>
      </w:r>
      <w:r>
        <w:rPr>
          <w:rFonts w:ascii="Arial" w:hAnsi="Arial" w:cs="Arial"/>
          <w:sz w:val="24"/>
          <w:szCs w:val="24"/>
        </w:rPr>
        <w:t>;</w:t>
      </w:r>
    </w:p>
    <w:p w14:paraId="22FB0094"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do not have opportunities to do activities that are meaningful to them</w:t>
      </w:r>
      <w:r>
        <w:rPr>
          <w:rFonts w:ascii="Arial" w:hAnsi="Arial" w:cs="Arial"/>
          <w:sz w:val="24"/>
          <w:szCs w:val="24"/>
        </w:rPr>
        <w:t>;</w:t>
      </w:r>
    </w:p>
    <w:p w14:paraId="12520463"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do not have access to medical and dental care</w:t>
      </w:r>
      <w:r>
        <w:rPr>
          <w:rFonts w:ascii="Arial" w:hAnsi="Arial" w:cs="Arial"/>
          <w:sz w:val="24"/>
          <w:szCs w:val="24"/>
        </w:rPr>
        <w:t>;</w:t>
      </w:r>
    </w:p>
    <w:p w14:paraId="6F7EFC8A"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 xml:space="preserve">are </w:t>
      </w:r>
      <w:r>
        <w:rPr>
          <w:rFonts w:ascii="Arial" w:hAnsi="Arial" w:cs="Arial"/>
          <w:sz w:val="24"/>
          <w:szCs w:val="24"/>
        </w:rPr>
        <w:t>(</w:t>
      </w:r>
      <w:r w:rsidRPr="00A35AE8">
        <w:rPr>
          <w:rFonts w:ascii="Arial" w:hAnsi="Arial" w:cs="Arial"/>
          <w:sz w:val="24"/>
          <w:szCs w:val="24"/>
        </w:rPr>
        <w:t>occasionally</w:t>
      </w:r>
      <w:r>
        <w:rPr>
          <w:rFonts w:ascii="Arial" w:hAnsi="Arial" w:cs="Arial"/>
          <w:sz w:val="24"/>
          <w:szCs w:val="24"/>
        </w:rPr>
        <w:t>)</w:t>
      </w:r>
      <w:r w:rsidRPr="00A35AE8">
        <w:rPr>
          <w:rFonts w:ascii="Arial" w:hAnsi="Arial" w:cs="Arial"/>
          <w:sz w:val="24"/>
          <w:szCs w:val="24"/>
        </w:rPr>
        <w:t xml:space="preserve"> denied access to communication and independence aids (such as hearing aids) contrary to their care and support plan</w:t>
      </w:r>
      <w:r>
        <w:rPr>
          <w:rFonts w:ascii="Arial" w:hAnsi="Arial" w:cs="Arial"/>
          <w:sz w:val="24"/>
          <w:szCs w:val="24"/>
        </w:rPr>
        <w:t>;</w:t>
      </w:r>
    </w:p>
    <w:p w14:paraId="75AB2B46"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have not received prescribed medication, or medication has been administered incorrectly (for example, the wrong dose, timing, method, or type of medication)</w:t>
      </w:r>
      <w:r>
        <w:rPr>
          <w:rFonts w:ascii="Arial" w:hAnsi="Arial" w:cs="Arial"/>
          <w:sz w:val="24"/>
          <w:szCs w:val="24"/>
        </w:rPr>
        <w:t>;</w:t>
      </w:r>
    </w:p>
    <w:p w14:paraId="42A8010F"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do not have access to outdoor space, fresh air and sunlight</w:t>
      </w:r>
      <w:r>
        <w:rPr>
          <w:rFonts w:ascii="Arial" w:hAnsi="Arial" w:cs="Arial"/>
          <w:sz w:val="24"/>
          <w:szCs w:val="24"/>
        </w:rPr>
        <w:t>;</w:t>
      </w:r>
    </w:p>
    <w:p w14:paraId="423D7431"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are not given first aid when needed.</w:t>
      </w:r>
    </w:p>
    <w:p w14:paraId="4A9F4A2D" w14:textId="77777777" w:rsidR="00B23262" w:rsidRPr="00A35AE8" w:rsidRDefault="00B23262" w:rsidP="00B23262">
      <w:pPr>
        <w:pStyle w:val="Body"/>
        <w:rPr>
          <w:rFonts w:ascii="Arial" w:hAnsi="Arial" w:cs="Arial"/>
          <w:sz w:val="24"/>
          <w:szCs w:val="24"/>
        </w:rPr>
      </w:pPr>
    </w:p>
    <w:p w14:paraId="5BED7A09" w14:textId="77777777" w:rsidR="00B23262" w:rsidRPr="005B23FE" w:rsidRDefault="00B23262" w:rsidP="00B23262">
      <w:pPr>
        <w:pStyle w:val="Body"/>
        <w:jc w:val="both"/>
        <w:rPr>
          <w:rFonts w:ascii="Arial" w:hAnsi="Arial" w:cs="Arial"/>
          <w:i/>
          <w:iCs/>
          <w:sz w:val="24"/>
          <w:szCs w:val="24"/>
        </w:rPr>
      </w:pPr>
      <w:r w:rsidRPr="005B23FE">
        <w:rPr>
          <w:rFonts w:ascii="Arial" w:hAnsi="Arial" w:cs="Arial"/>
          <w:b/>
          <w:bCs/>
          <w:i/>
          <w:iCs/>
          <w:sz w:val="24"/>
          <w:szCs w:val="24"/>
        </w:rPr>
        <w:t>NOTE:</w:t>
      </w:r>
      <w:r w:rsidRPr="005B23FE">
        <w:rPr>
          <w:rFonts w:ascii="Arial" w:hAnsi="Arial" w:cs="Arial"/>
          <w:i/>
          <w:iCs/>
          <w:sz w:val="24"/>
          <w:szCs w:val="24"/>
        </w:rPr>
        <w:t xml:space="preserve"> Poor hydration and poor nutrition can often lead to confusion, falls, and poor health; therefore, good practice in a care home is to enable effective management of each resident</w:t>
      </w:r>
      <w:r w:rsidRPr="005B23FE">
        <w:rPr>
          <w:rFonts w:ascii="Arial" w:hAnsi="Arial" w:cs="Arial"/>
          <w:i/>
          <w:iCs/>
          <w:sz w:val="24"/>
          <w:szCs w:val="24"/>
          <w:rtl/>
        </w:rPr>
        <w:t>’</w:t>
      </w:r>
      <w:r w:rsidRPr="005B23FE">
        <w:rPr>
          <w:rFonts w:ascii="Arial" w:hAnsi="Arial" w:cs="Arial"/>
          <w:i/>
          <w:iCs/>
          <w:sz w:val="24"/>
          <w:szCs w:val="24"/>
        </w:rPr>
        <w:t>s hydration and nutrition.</w:t>
      </w:r>
    </w:p>
    <w:p w14:paraId="406F955E" w14:textId="77777777" w:rsidR="00B23262" w:rsidRPr="00A35AE8" w:rsidRDefault="00B23262" w:rsidP="00B23262">
      <w:pPr>
        <w:pStyle w:val="Body"/>
        <w:rPr>
          <w:rFonts w:ascii="Arial" w:hAnsi="Arial" w:cs="Arial"/>
          <w:sz w:val="24"/>
          <w:szCs w:val="24"/>
        </w:rPr>
      </w:pPr>
    </w:p>
    <w:p w14:paraId="13C218C8" w14:textId="77777777" w:rsidR="00B23262"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Suspect neglect when residents:</w:t>
      </w:r>
    </w:p>
    <w:p w14:paraId="183D7E23" w14:textId="77777777" w:rsidR="00B23262" w:rsidRPr="00A35AE8" w:rsidRDefault="00B23262" w:rsidP="00B23262">
      <w:pPr>
        <w:pStyle w:val="Body"/>
        <w:numPr>
          <w:ilvl w:val="0"/>
          <w:numId w:val="13"/>
        </w:numPr>
        <w:spacing w:line="276" w:lineRule="auto"/>
        <w:jc w:val="both"/>
        <w:rPr>
          <w:rFonts w:ascii="Arial" w:hAnsi="Arial" w:cs="Arial"/>
          <w:sz w:val="24"/>
          <w:szCs w:val="24"/>
        </w:rPr>
      </w:pPr>
      <w:r w:rsidRPr="00A35AE8">
        <w:rPr>
          <w:rFonts w:ascii="Arial" w:hAnsi="Arial" w:cs="Arial"/>
          <w:sz w:val="24"/>
          <w:szCs w:val="24"/>
        </w:rPr>
        <w:t>do not have an agreed care and support plan</w:t>
      </w:r>
      <w:r>
        <w:rPr>
          <w:rFonts w:ascii="Arial" w:hAnsi="Arial" w:cs="Arial"/>
          <w:sz w:val="24"/>
          <w:szCs w:val="24"/>
        </w:rPr>
        <w:t>;</w:t>
      </w:r>
    </w:p>
    <w:p w14:paraId="0A1CB127"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are not receiving the care in their agreed care and support plan</w:t>
      </w:r>
      <w:r>
        <w:rPr>
          <w:rFonts w:ascii="Arial" w:hAnsi="Arial" w:cs="Arial"/>
          <w:sz w:val="24"/>
          <w:szCs w:val="24"/>
        </w:rPr>
        <w:t>;</w:t>
      </w:r>
    </w:p>
    <w:p w14:paraId="09C4CDA2"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have deteriorating physical or mental health or mental capacity, and there is a lack of response to this from staff</w:t>
      </w:r>
      <w:r>
        <w:rPr>
          <w:rFonts w:ascii="Arial" w:hAnsi="Arial" w:cs="Arial"/>
          <w:sz w:val="24"/>
          <w:szCs w:val="24"/>
        </w:rPr>
        <w:t>;</w:t>
      </w:r>
    </w:p>
    <w:p w14:paraId="5E11769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live in a dirty, unhygienic or smelly environment</w:t>
      </w:r>
      <w:r>
        <w:rPr>
          <w:rFonts w:ascii="Arial" w:hAnsi="Arial" w:cs="Arial"/>
          <w:sz w:val="24"/>
          <w:szCs w:val="24"/>
        </w:rPr>
        <w:t>;</w:t>
      </w:r>
    </w:p>
    <w:p w14:paraId="5F00A97F"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repeatedly have poor personal hygiene or are wearing soiled or dirty clothes</w:t>
      </w:r>
      <w:r>
        <w:rPr>
          <w:rFonts w:ascii="Arial" w:hAnsi="Arial" w:cs="Arial"/>
          <w:sz w:val="24"/>
          <w:szCs w:val="24"/>
        </w:rPr>
        <w:t>;</w:t>
      </w:r>
    </w:p>
    <w:p w14:paraId="37735104"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are malnourished</w:t>
      </w:r>
      <w:r>
        <w:rPr>
          <w:rFonts w:ascii="Arial" w:hAnsi="Arial" w:cs="Arial"/>
          <w:sz w:val="24"/>
          <w:szCs w:val="24"/>
        </w:rPr>
        <w:t>;</w:t>
      </w:r>
    </w:p>
    <w:p w14:paraId="5DF7E529"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are frequently and uncharacteristically not engaging with other people, or in activities that are meaningful for them</w:t>
      </w:r>
      <w:r>
        <w:rPr>
          <w:rFonts w:ascii="Arial" w:hAnsi="Arial" w:cs="Arial"/>
          <w:sz w:val="24"/>
          <w:szCs w:val="24"/>
        </w:rPr>
        <w:t>;</w:t>
      </w:r>
    </w:p>
    <w:p w14:paraId="0A1F4684" w14:textId="77777777" w:rsidR="00B23262" w:rsidRPr="00A35AE8" w:rsidRDefault="00B23262" w:rsidP="00B23262">
      <w:pPr>
        <w:pStyle w:val="Body"/>
        <w:spacing w:line="276" w:lineRule="auto"/>
        <w:jc w:val="both"/>
        <w:rPr>
          <w:rFonts w:ascii="Arial" w:hAnsi="Arial" w:cs="Arial"/>
          <w:sz w:val="24"/>
          <w:szCs w:val="24"/>
        </w:rPr>
      </w:pPr>
      <w:r w:rsidRPr="00A35AE8">
        <w:rPr>
          <w:rFonts w:ascii="Arial" w:hAnsi="Arial" w:cs="Arial"/>
          <w:sz w:val="24"/>
          <w:szCs w:val="24"/>
        </w:rPr>
        <w:t>• have only inconsistent or reluctant contact with external health and social care</w:t>
      </w:r>
      <w:r>
        <w:rPr>
          <w:rFonts w:ascii="Arial" w:hAnsi="Arial" w:cs="Arial"/>
          <w:sz w:val="24"/>
          <w:szCs w:val="24"/>
        </w:rPr>
        <w:t xml:space="preserve"> </w:t>
      </w:r>
      <w:r w:rsidRPr="00A35AE8">
        <w:rPr>
          <w:rFonts w:ascii="Arial" w:hAnsi="Arial" w:cs="Arial"/>
          <w:sz w:val="24"/>
          <w:szCs w:val="24"/>
        </w:rPr>
        <w:t>organisations</w:t>
      </w:r>
      <w:r>
        <w:rPr>
          <w:rFonts w:ascii="Arial" w:hAnsi="Arial" w:cs="Arial"/>
          <w:sz w:val="24"/>
          <w:szCs w:val="24"/>
        </w:rPr>
        <w:t>;</w:t>
      </w:r>
    </w:p>
    <w:p w14:paraId="6CE0E9A7" w14:textId="77777777" w:rsidR="00B23262" w:rsidRPr="00A35AE8" w:rsidRDefault="00B23262" w:rsidP="00B23262">
      <w:pPr>
        <w:pStyle w:val="Body"/>
        <w:numPr>
          <w:ilvl w:val="0"/>
          <w:numId w:val="9"/>
        </w:numPr>
        <w:spacing w:line="276" w:lineRule="auto"/>
        <w:jc w:val="both"/>
        <w:rPr>
          <w:rFonts w:ascii="Arial" w:hAnsi="Arial" w:cs="Arial"/>
          <w:sz w:val="24"/>
          <w:szCs w:val="24"/>
        </w:rPr>
      </w:pPr>
      <w:r w:rsidRPr="00A35AE8">
        <w:rPr>
          <w:rFonts w:ascii="Arial" w:hAnsi="Arial" w:cs="Arial"/>
          <w:sz w:val="24"/>
          <w:szCs w:val="24"/>
        </w:rPr>
        <w:t>have restricted access to food or drink, if this is not part of their agreed care and support plan</w:t>
      </w:r>
      <w:r>
        <w:rPr>
          <w:rFonts w:ascii="Arial" w:hAnsi="Arial" w:cs="Arial"/>
          <w:sz w:val="24"/>
          <w:szCs w:val="24"/>
        </w:rPr>
        <w:t>;</w:t>
      </w:r>
    </w:p>
    <w:p w14:paraId="0B709240" w14:textId="77777777" w:rsidR="00B23262" w:rsidRPr="00A35AE8" w:rsidRDefault="00B23262" w:rsidP="00B23262">
      <w:pPr>
        <w:pStyle w:val="Body"/>
        <w:numPr>
          <w:ilvl w:val="0"/>
          <w:numId w:val="9"/>
        </w:numPr>
        <w:spacing w:line="276" w:lineRule="auto"/>
        <w:jc w:val="both"/>
        <w:rPr>
          <w:rFonts w:ascii="Arial" w:hAnsi="Arial" w:cs="Arial"/>
          <w:sz w:val="24"/>
          <w:szCs w:val="24"/>
        </w:rPr>
      </w:pPr>
      <w:r w:rsidRPr="00A35AE8">
        <w:rPr>
          <w:rFonts w:ascii="Arial" w:hAnsi="Arial" w:cs="Arial"/>
          <w:sz w:val="24"/>
          <w:szCs w:val="24"/>
        </w:rPr>
        <w:t>are not kept safe from everyday hazards or dangerous situations</w:t>
      </w:r>
      <w:r>
        <w:rPr>
          <w:rFonts w:ascii="Arial" w:hAnsi="Arial" w:cs="Arial"/>
          <w:sz w:val="24"/>
          <w:szCs w:val="24"/>
        </w:rPr>
        <w:t>;</w:t>
      </w:r>
    </w:p>
    <w:p w14:paraId="78A747FC" w14:textId="77777777" w:rsidR="00B23262" w:rsidRPr="00A35AE8" w:rsidRDefault="00B23262" w:rsidP="00B23262">
      <w:pPr>
        <w:pStyle w:val="Body"/>
        <w:numPr>
          <w:ilvl w:val="0"/>
          <w:numId w:val="9"/>
        </w:numPr>
        <w:spacing w:line="276" w:lineRule="auto"/>
        <w:jc w:val="both"/>
        <w:rPr>
          <w:rFonts w:ascii="Arial" w:hAnsi="Arial" w:cs="Arial"/>
          <w:sz w:val="24"/>
          <w:szCs w:val="24"/>
        </w:rPr>
      </w:pPr>
      <w:r w:rsidRPr="00A35AE8">
        <w:rPr>
          <w:rFonts w:ascii="Arial" w:hAnsi="Arial" w:cs="Arial"/>
          <w:sz w:val="24"/>
          <w:szCs w:val="24"/>
        </w:rPr>
        <w:t>repeatedly do not receive prescribed medication, or medication has been repeatedly administered incorrectly (for example the dose, timing, method, or type of medication)</w:t>
      </w:r>
      <w:r>
        <w:rPr>
          <w:rFonts w:ascii="Arial" w:hAnsi="Arial" w:cs="Arial"/>
          <w:sz w:val="24"/>
          <w:szCs w:val="24"/>
        </w:rPr>
        <w:t>;</w:t>
      </w:r>
    </w:p>
    <w:p w14:paraId="44818B3A" w14:textId="77777777" w:rsidR="00B23262" w:rsidRPr="00A35AE8" w:rsidRDefault="00B23262" w:rsidP="00B23262">
      <w:pPr>
        <w:pStyle w:val="Body"/>
        <w:numPr>
          <w:ilvl w:val="0"/>
          <w:numId w:val="9"/>
        </w:numPr>
        <w:spacing w:line="276" w:lineRule="auto"/>
        <w:jc w:val="both"/>
        <w:rPr>
          <w:rFonts w:ascii="Arial" w:hAnsi="Arial" w:cs="Arial"/>
          <w:sz w:val="24"/>
          <w:szCs w:val="24"/>
        </w:rPr>
      </w:pPr>
      <w:r w:rsidRPr="00A35AE8">
        <w:rPr>
          <w:rFonts w:ascii="Arial" w:hAnsi="Arial" w:cs="Arial"/>
          <w:sz w:val="24"/>
          <w:szCs w:val="24"/>
        </w:rPr>
        <w:t>are denied communication or independence aids (such as hearing aids, glasses or dentures), contrary to their care and support plan.</w:t>
      </w:r>
    </w:p>
    <w:p w14:paraId="38C71380" w14:textId="77777777" w:rsidR="00B23262" w:rsidRPr="00A35AE8" w:rsidRDefault="00B23262" w:rsidP="00B23262">
      <w:pPr>
        <w:pStyle w:val="Body"/>
        <w:jc w:val="both"/>
        <w:rPr>
          <w:rFonts w:ascii="Arial" w:hAnsi="Arial" w:cs="Arial"/>
          <w:sz w:val="24"/>
          <w:szCs w:val="24"/>
        </w:rPr>
      </w:pPr>
    </w:p>
    <w:p w14:paraId="4843F0C3" w14:textId="77777777" w:rsidR="00B23262" w:rsidRPr="00A1287F" w:rsidRDefault="00B23262" w:rsidP="00B23262">
      <w:pPr>
        <w:pStyle w:val="Body"/>
        <w:rPr>
          <w:rFonts w:ascii="Arial" w:hAnsi="Arial" w:cs="Arial"/>
          <w:i/>
          <w:iCs/>
          <w:sz w:val="24"/>
          <w:szCs w:val="24"/>
        </w:rPr>
      </w:pPr>
      <w:r w:rsidRPr="00A1287F">
        <w:rPr>
          <w:rFonts w:ascii="Arial" w:hAnsi="Arial" w:cs="Arial"/>
          <w:b/>
          <w:bCs/>
          <w:i/>
          <w:iCs/>
          <w:sz w:val="24"/>
          <w:szCs w:val="24"/>
        </w:rPr>
        <w:t>NOTE:</w:t>
      </w:r>
      <w:r w:rsidRPr="00A1287F">
        <w:rPr>
          <w:rFonts w:ascii="Arial" w:hAnsi="Arial" w:cs="Arial"/>
          <w:i/>
          <w:iCs/>
          <w:sz w:val="24"/>
          <w:szCs w:val="24"/>
        </w:rPr>
        <w:t xml:space="preserve"> Be aware that some indicators of neglect may result from self-neglect.</w:t>
      </w:r>
    </w:p>
    <w:p w14:paraId="71784BD1" w14:textId="77777777" w:rsidR="00B23262" w:rsidRPr="00A35AE8" w:rsidRDefault="00B23262" w:rsidP="00B23262">
      <w:pPr>
        <w:pStyle w:val="Body"/>
        <w:rPr>
          <w:rFonts w:ascii="Arial" w:hAnsi="Arial" w:cs="Arial"/>
          <w:sz w:val="24"/>
          <w:szCs w:val="24"/>
        </w:rPr>
      </w:pPr>
    </w:p>
    <w:p w14:paraId="2F018F1B"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When deciding how to respond to self-neglect:</w:t>
      </w:r>
    </w:p>
    <w:p w14:paraId="69DBD426"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xml:space="preserve">• </w:t>
      </w:r>
      <w:r>
        <w:rPr>
          <w:rFonts w:ascii="Arial" w:hAnsi="Arial" w:cs="Arial"/>
          <w:sz w:val="24"/>
          <w:szCs w:val="24"/>
        </w:rPr>
        <w:t xml:space="preserve"> </w:t>
      </w:r>
      <w:r w:rsidRPr="00A35AE8">
        <w:rPr>
          <w:rFonts w:ascii="Arial" w:hAnsi="Arial" w:cs="Arial"/>
          <w:sz w:val="24"/>
          <w:szCs w:val="24"/>
        </w:rPr>
        <w:t>think about why the resident may be refusing support</w:t>
      </w:r>
      <w:r>
        <w:rPr>
          <w:rFonts w:ascii="Arial" w:hAnsi="Arial" w:cs="Arial"/>
          <w:sz w:val="24"/>
          <w:szCs w:val="24"/>
        </w:rPr>
        <w:t>;</w:t>
      </w:r>
    </w:p>
    <w:p w14:paraId="3166B1BD"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 xml:space="preserve">think about whether the resident has </w:t>
      </w:r>
      <w:r>
        <w:rPr>
          <w:rFonts w:ascii="Arial" w:hAnsi="Arial" w:cs="Arial"/>
          <w:sz w:val="24"/>
          <w:szCs w:val="24"/>
        </w:rPr>
        <w:t xml:space="preserve">decisional </w:t>
      </w:r>
      <w:r w:rsidRPr="00A35AE8">
        <w:rPr>
          <w:rFonts w:ascii="Arial" w:hAnsi="Arial" w:cs="Arial"/>
          <w:sz w:val="24"/>
          <w:szCs w:val="24"/>
        </w:rPr>
        <w:t>capacity to understand the possible impact of their self-neglect on themselves and others</w:t>
      </w:r>
      <w:r>
        <w:rPr>
          <w:rFonts w:ascii="Arial" w:hAnsi="Arial" w:cs="Arial"/>
          <w:sz w:val="24"/>
          <w:szCs w:val="24"/>
        </w:rPr>
        <w:t>;</w:t>
      </w:r>
      <w:r w:rsidRPr="00A35AE8">
        <w:rPr>
          <w:rFonts w:ascii="Arial" w:hAnsi="Arial" w:cs="Arial"/>
          <w:sz w:val="24"/>
          <w:szCs w:val="24"/>
        </w:rPr>
        <w:t xml:space="preserve"> </w:t>
      </w:r>
    </w:p>
    <w:p w14:paraId="4BBD63C5"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lastRenderedPageBreak/>
        <w:t>if the resident is refusing support, ask them why, and ask if they would like a different kind of support</w:t>
      </w:r>
      <w:r>
        <w:rPr>
          <w:rFonts w:ascii="Arial" w:hAnsi="Arial" w:cs="Arial"/>
          <w:sz w:val="24"/>
          <w:szCs w:val="24"/>
        </w:rPr>
        <w:t>;</w:t>
      </w:r>
    </w:p>
    <w:p w14:paraId="3BA95AAD"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make an assessment based on the risks and needs specific to the resident.</w:t>
      </w:r>
    </w:p>
    <w:p w14:paraId="6B087E14" w14:textId="77777777" w:rsidR="00B23262" w:rsidRPr="00A35AE8" w:rsidRDefault="00B23262" w:rsidP="00B23262">
      <w:pPr>
        <w:pStyle w:val="Body"/>
        <w:rPr>
          <w:rFonts w:ascii="Arial" w:hAnsi="Arial" w:cs="Arial"/>
          <w:sz w:val="24"/>
          <w:szCs w:val="24"/>
        </w:rPr>
      </w:pPr>
    </w:p>
    <w:p w14:paraId="3FD9C04C" w14:textId="77777777" w:rsidR="00B23262" w:rsidRPr="00390103" w:rsidRDefault="00B23262" w:rsidP="00B23262">
      <w:pPr>
        <w:pStyle w:val="Body"/>
        <w:rPr>
          <w:rFonts w:ascii="Arial" w:hAnsi="Arial" w:cs="Arial"/>
          <w:b/>
          <w:bCs/>
          <w:sz w:val="28"/>
          <w:szCs w:val="28"/>
        </w:rPr>
      </w:pPr>
      <w:r w:rsidRPr="00390103">
        <w:rPr>
          <w:rFonts w:ascii="Arial" w:hAnsi="Arial" w:cs="Arial"/>
          <w:b/>
          <w:bCs/>
          <w:sz w:val="28"/>
          <w:szCs w:val="28"/>
        </w:rPr>
        <w:t>Physical harm</w:t>
      </w:r>
    </w:p>
    <w:p w14:paraId="1FB30757"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Consider physical harm when residents:</w:t>
      </w:r>
    </w:p>
    <w:p w14:paraId="322D6561"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have unexplained marks or injuries (for example, minor bruising, cuts, abrasions or reddened skin)</w:t>
      </w:r>
      <w:r>
        <w:rPr>
          <w:rFonts w:ascii="Arial" w:hAnsi="Arial" w:cs="Arial"/>
          <w:sz w:val="24"/>
          <w:szCs w:val="24"/>
        </w:rPr>
        <w:t>;</w:t>
      </w:r>
    </w:p>
    <w:p w14:paraId="12970CBD"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tell you or show signs that they are in pain, and the cause is unexplained (for example, the pain is not caused by a pre-existing medical condition).</w:t>
      </w:r>
    </w:p>
    <w:p w14:paraId="47D0619C" w14:textId="77777777" w:rsidR="00B23262" w:rsidRDefault="00B23262" w:rsidP="00B23262">
      <w:pPr>
        <w:pStyle w:val="Body"/>
        <w:spacing w:line="276" w:lineRule="auto"/>
        <w:rPr>
          <w:rFonts w:ascii="Arial" w:hAnsi="Arial" w:cs="Arial"/>
          <w:sz w:val="24"/>
          <w:szCs w:val="24"/>
        </w:rPr>
      </w:pPr>
    </w:p>
    <w:p w14:paraId="203D8B4B"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Suspect physical harm when residents:</w:t>
      </w:r>
    </w:p>
    <w:p w14:paraId="74158C1E"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have multiple or repeated marks or injuries (for example, bruising, cuts, lesions, loss of hair in clumps, bald patches, burns and scalds)</w:t>
      </w:r>
      <w:r>
        <w:rPr>
          <w:rFonts w:ascii="Arial" w:hAnsi="Arial" w:cs="Arial"/>
          <w:sz w:val="24"/>
          <w:szCs w:val="24"/>
        </w:rPr>
        <w:t>;</w:t>
      </w:r>
    </w:p>
    <w:p w14:paraId="79AD4CDC"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have injuries that are very unlikely to be accidental (for example, grip marks, cigarette burns or strangulation marks)</w:t>
      </w:r>
      <w:r>
        <w:rPr>
          <w:rFonts w:ascii="Arial" w:hAnsi="Arial" w:cs="Arial"/>
          <w:sz w:val="24"/>
          <w:szCs w:val="24"/>
        </w:rPr>
        <w:t>;</w:t>
      </w:r>
    </w:p>
    <w:p w14:paraId="086A9EC5"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being restrained without authorisation (either by direct restraint or by being confined to a particular area)</w:t>
      </w:r>
      <w:r>
        <w:rPr>
          <w:rFonts w:ascii="Arial" w:hAnsi="Arial" w:cs="Arial"/>
          <w:sz w:val="24"/>
          <w:szCs w:val="24"/>
        </w:rPr>
        <w:t>;</w:t>
      </w:r>
    </w:p>
    <w:p w14:paraId="7D598F01"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flinch when approached, or change their behaviour (for example, acting subdued) in the presence of a particular person</w:t>
      </w:r>
      <w:r>
        <w:rPr>
          <w:rFonts w:ascii="Arial" w:hAnsi="Arial" w:cs="Arial"/>
          <w:sz w:val="24"/>
          <w:szCs w:val="24"/>
        </w:rPr>
        <w:t>;</w:t>
      </w:r>
    </w:p>
    <w:p w14:paraId="6FD01657"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have fractures that cannot be explained</w:t>
      </w:r>
      <w:r>
        <w:rPr>
          <w:rFonts w:ascii="Arial" w:hAnsi="Arial" w:cs="Arial"/>
          <w:sz w:val="24"/>
          <w:szCs w:val="24"/>
        </w:rPr>
        <w:t>;</w:t>
      </w:r>
    </w:p>
    <w:p w14:paraId="1CF606E9"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have their activity limited by misuse of medication, or covert administration when not medically authorised.</w:t>
      </w:r>
    </w:p>
    <w:p w14:paraId="2573E380" w14:textId="77777777" w:rsidR="00B23262" w:rsidRPr="00A35AE8" w:rsidRDefault="00B23262" w:rsidP="00B23262">
      <w:pPr>
        <w:pStyle w:val="Body"/>
        <w:rPr>
          <w:rFonts w:ascii="Arial" w:hAnsi="Arial" w:cs="Arial"/>
          <w:sz w:val="24"/>
          <w:szCs w:val="24"/>
        </w:rPr>
      </w:pPr>
    </w:p>
    <w:p w14:paraId="69EB6A95" w14:textId="77777777" w:rsidR="00B23262" w:rsidRPr="00A97413" w:rsidRDefault="00B23262" w:rsidP="00B23262">
      <w:pPr>
        <w:pStyle w:val="Body"/>
        <w:rPr>
          <w:rFonts w:ascii="Arial" w:hAnsi="Arial" w:cs="Arial"/>
          <w:i/>
          <w:iCs/>
          <w:sz w:val="24"/>
          <w:szCs w:val="24"/>
        </w:rPr>
      </w:pPr>
      <w:r w:rsidRPr="00A97413">
        <w:rPr>
          <w:rFonts w:ascii="Arial" w:hAnsi="Arial" w:cs="Arial"/>
          <w:b/>
          <w:bCs/>
          <w:i/>
          <w:iCs/>
          <w:sz w:val="24"/>
          <w:szCs w:val="24"/>
        </w:rPr>
        <w:t>NOTE:</w:t>
      </w:r>
      <w:r w:rsidRPr="00A97413">
        <w:rPr>
          <w:rFonts w:ascii="Arial" w:hAnsi="Arial" w:cs="Arial"/>
          <w:i/>
          <w:iCs/>
          <w:sz w:val="24"/>
          <w:szCs w:val="24"/>
        </w:rPr>
        <w:t xml:space="preserve"> Be aware that injuries can be caused by other residents.</w:t>
      </w:r>
    </w:p>
    <w:p w14:paraId="0764C21B" w14:textId="77777777" w:rsidR="00B23262" w:rsidRPr="00A35AE8" w:rsidRDefault="00B23262" w:rsidP="00B23262">
      <w:pPr>
        <w:pStyle w:val="Body"/>
        <w:rPr>
          <w:rFonts w:ascii="Arial" w:hAnsi="Arial" w:cs="Arial"/>
          <w:sz w:val="24"/>
          <w:szCs w:val="24"/>
        </w:rPr>
      </w:pPr>
    </w:p>
    <w:p w14:paraId="3F772F78" w14:textId="77777777" w:rsidR="00B23262" w:rsidRPr="00A97413" w:rsidRDefault="00B23262" w:rsidP="00B23262">
      <w:pPr>
        <w:pStyle w:val="Body"/>
        <w:rPr>
          <w:rFonts w:ascii="Arial" w:hAnsi="Arial" w:cs="Arial"/>
          <w:i/>
          <w:iCs/>
          <w:sz w:val="24"/>
          <w:szCs w:val="24"/>
        </w:rPr>
      </w:pPr>
      <w:r w:rsidRPr="00A97413">
        <w:rPr>
          <w:rFonts w:ascii="Arial" w:hAnsi="Arial" w:cs="Arial"/>
          <w:b/>
          <w:bCs/>
          <w:i/>
          <w:iCs/>
          <w:sz w:val="24"/>
          <w:szCs w:val="24"/>
        </w:rPr>
        <w:t>Oral care:</w:t>
      </w:r>
      <w:r w:rsidRPr="00A97413">
        <w:rPr>
          <w:rFonts w:ascii="Arial" w:hAnsi="Arial" w:cs="Arial"/>
          <w:i/>
          <w:iCs/>
          <w:sz w:val="24"/>
          <w:szCs w:val="24"/>
        </w:rPr>
        <w:t xml:space="preserve"> Good oral health is important for general health and wellbeing and an essential part of active ageing. Older people living in care homes are more likely to have experienced tooth decay and the majority of residents with one or more natural teeth will have untreated tooth decay.</w:t>
      </w:r>
    </w:p>
    <w:p w14:paraId="5A64E822" w14:textId="77777777" w:rsidR="00B23262" w:rsidRPr="00A97413" w:rsidRDefault="00B23262" w:rsidP="00B23262">
      <w:pPr>
        <w:pStyle w:val="Body"/>
        <w:rPr>
          <w:rFonts w:ascii="Arial" w:hAnsi="Arial" w:cs="Arial"/>
          <w:i/>
          <w:iCs/>
          <w:sz w:val="24"/>
          <w:szCs w:val="24"/>
        </w:rPr>
      </w:pPr>
    </w:p>
    <w:p w14:paraId="6C2A3C83" w14:textId="77777777" w:rsidR="00B23262" w:rsidRPr="00A97413" w:rsidRDefault="00B23262" w:rsidP="00B23262">
      <w:pPr>
        <w:pStyle w:val="Body"/>
        <w:rPr>
          <w:rFonts w:ascii="Arial" w:hAnsi="Arial" w:cs="Arial"/>
          <w:i/>
          <w:iCs/>
          <w:sz w:val="24"/>
          <w:szCs w:val="24"/>
        </w:rPr>
      </w:pPr>
      <w:r w:rsidRPr="00A97413">
        <w:rPr>
          <w:rFonts w:ascii="Arial" w:hAnsi="Arial" w:cs="Arial"/>
          <w:i/>
          <w:iCs/>
          <w:sz w:val="24"/>
          <w:szCs w:val="24"/>
        </w:rPr>
        <w:t>Evidence shows that poor oral health can lead to pain and discomfort, leading to mood and behaviour changes, particularly in those who cannot communicate their experience. There can also be problems with chewing and swallowing, which limit food choices and can lead to impaired nutritional status.</w:t>
      </w:r>
    </w:p>
    <w:p w14:paraId="2B605777" w14:textId="77777777" w:rsidR="00B23262" w:rsidRPr="00A35AE8" w:rsidRDefault="00B23262" w:rsidP="00B23262">
      <w:pPr>
        <w:pStyle w:val="Body"/>
        <w:rPr>
          <w:rFonts w:ascii="Arial" w:hAnsi="Arial" w:cs="Arial"/>
          <w:sz w:val="24"/>
          <w:szCs w:val="24"/>
        </w:rPr>
      </w:pPr>
    </w:p>
    <w:p w14:paraId="2A083D09" w14:textId="77777777" w:rsidR="00B23262" w:rsidRPr="00A97413" w:rsidRDefault="00B23262" w:rsidP="00B23262">
      <w:pPr>
        <w:pStyle w:val="Body"/>
        <w:rPr>
          <w:rFonts w:ascii="Arial" w:hAnsi="Arial" w:cs="Arial"/>
          <w:i/>
          <w:iCs/>
          <w:sz w:val="24"/>
          <w:szCs w:val="24"/>
        </w:rPr>
      </w:pPr>
      <w:r w:rsidRPr="00A97413">
        <w:rPr>
          <w:rFonts w:ascii="Arial" w:hAnsi="Arial" w:cs="Arial"/>
          <w:b/>
          <w:bCs/>
          <w:i/>
          <w:iCs/>
          <w:sz w:val="24"/>
          <w:szCs w:val="24"/>
        </w:rPr>
        <w:t>Wound Care:</w:t>
      </w:r>
      <w:r w:rsidRPr="00A97413">
        <w:rPr>
          <w:rFonts w:ascii="Arial" w:hAnsi="Arial" w:cs="Arial"/>
          <w:i/>
          <w:iCs/>
          <w:sz w:val="24"/>
          <w:szCs w:val="24"/>
        </w:rPr>
        <w:t xml:space="preserve"> Effective wound care can support people to live in good health for longer. Leg and foot ulcers are wounds that fail to heal within a few weeks and are common in older, less mobile people. They can have a profound negative impact on quality of life in terms of pain, malodour and leakage, impaired mobility, anxiety, sleep disturbance, and social isolation. </w:t>
      </w:r>
    </w:p>
    <w:p w14:paraId="191A3CB7" w14:textId="77777777" w:rsidR="00B23262" w:rsidRPr="00A97413" w:rsidRDefault="00B23262" w:rsidP="00B23262">
      <w:pPr>
        <w:pStyle w:val="Body"/>
        <w:rPr>
          <w:rFonts w:ascii="Arial" w:hAnsi="Arial" w:cs="Arial"/>
          <w:i/>
          <w:iCs/>
          <w:sz w:val="24"/>
          <w:szCs w:val="24"/>
        </w:rPr>
      </w:pPr>
      <w:r w:rsidRPr="00A97413">
        <w:rPr>
          <w:rFonts w:ascii="Arial" w:hAnsi="Arial" w:cs="Arial"/>
          <w:i/>
          <w:iCs/>
          <w:sz w:val="24"/>
          <w:szCs w:val="24"/>
        </w:rPr>
        <w:t xml:space="preserve">It is important that anyone who has a wound that is not healing, or not likely to heal, should receive an assessment from a clinician with knowledge of wound </w:t>
      </w:r>
      <w:r w:rsidRPr="00A97413">
        <w:rPr>
          <w:rFonts w:ascii="Arial" w:hAnsi="Arial" w:cs="Arial"/>
          <w:i/>
          <w:iCs/>
          <w:sz w:val="24"/>
          <w:szCs w:val="24"/>
          <w:lang w:val="fr-FR"/>
        </w:rPr>
        <w:t>management.</w:t>
      </w:r>
    </w:p>
    <w:p w14:paraId="1E980609" w14:textId="77777777" w:rsidR="00B23262" w:rsidRPr="00A35AE8" w:rsidRDefault="00B23262" w:rsidP="00B23262">
      <w:pPr>
        <w:pStyle w:val="Body"/>
        <w:rPr>
          <w:rFonts w:ascii="Arial" w:hAnsi="Arial" w:cs="Arial"/>
          <w:sz w:val="24"/>
          <w:szCs w:val="24"/>
        </w:rPr>
      </w:pPr>
    </w:p>
    <w:p w14:paraId="4E2C5FA2" w14:textId="77777777" w:rsidR="00022F16" w:rsidRDefault="00022F16" w:rsidP="00B23262">
      <w:pPr>
        <w:pStyle w:val="Body"/>
        <w:rPr>
          <w:rFonts w:ascii="Arial" w:hAnsi="Arial" w:cs="Arial"/>
          <w:b/>
          <w:bCs/>
          <w:sz w:val="28"/>
          <w:szCs w:val="28"/>
        </w:rPr>
      </w:pPr>
    </w:p>
    <w:p w14:paraId="492C3AAC" w14:textId="413CA255" w:rsidR="00B23262" w:rsidRPr="00390103" w:rsidRDefault="00B23262" w:rsidP="00B23262">
      <w:pPr>
        <w:pStyle w:val="Body"/>
        <w:rPr>
          <w:rFonts w:ascii="Arial" w:hAnsi="Arial" w:cs="Arial"/>
          <w:b/>
          <w:bCs/>
          <w:sz w:val="28"/>
          <w:szCs w:val="28"/>
        </w:rPr>
      </w:pPr>
      <w:r w:rsidRPr="00390103">
        <w:rPr>
          <w:rFonts w:ascii="Arial" w:hAnsi="Arial" w:cs="Arial"/>
          <w:b/>
          <w:bCs/>
          <w:sz w:val="28"/>
          <w:szCs w:val="28"/>
        </w:rPr>
        <w:lastRenderedPageBreak/>
        <w:t xml:space="preserve">Sexual </w:t>
      </w:r>
      <w:r>
        <w:rPr>
          <w:rFonts w:ascii="Arial" w:hAnsi="Arial" w:cs="Arial"/>
          <w:b/>
          <w:bCs/>
          <w:sz w:val="28"/>
          <w:szCs w:val="28"/>
        </w:rPr>
        <w:t>harm/</w:t>
      </w:r>
      <w:r w:rsidRPr="00390103">
        <w:rPr>
          <w:rFonts w:ascii="Arial" w:hAnsi="Arial" w:cs="Arial"/>
          <w:b/>
          <w:bCs/>
          <w:sz w:val="28"/>
          <w:szCs w:val="28"/>
        </w:rPr>
        <w:t>abuse</w:t>
      </w:r>
    </w:p>
    <w:p w14:paraId="40D3A330" w14:textId="77777777" w:rsidR="00B23262" w:rsidRPr="00C604A7" w:rsidRDefault="00B23262" w:rsidP="00B23262">
      <w:pPr>
        <w:autoSpaceDE w:val="0"/>
        <w:autoSpaceDN w:val="0"/>
        <w:adjustRightInd w:val="0"/>
        <w:jc w:val="both"/>
        <w:rPr>
          <w:rFonts w:ascii="Arial" w:hAnsi="Arial" w:cs="Arial"/>
          <w:i/>
          <w:iCs/>
          <w:lang w:eastAsia="en-GB"/>
        </w:rPr>
      </w:pPr>
      <w:r w:rsidRPr="00C604A7">
        <w:rPr>
          <w:rFonts w:ascii="Arial" w:hAnsi="Arial" w:cs="Arial"/>
          <w:b/>
          <w:bCs/>
          <w:i/>
          <w:iCs/>
        </w:rPr>
        <w:t>NOTE:</w:t>
      </w:r>
      <w:r w:rsidRPr="00C604A7">
        <w:rPr>
          <w:rFonts w:ascii="Arial" w:hAnsi="Arial" w:cs="Arial"/>
          <w:i/>
          <w:iCs/>
        </w:rPr>
        <w:t xml:space="preserve"> Be aware that residents have the right to engage in sexual activity, if they have the mental capacity to make a </w:t>
      </w:r>
      <w:r w:rsidRPr="00C604A7">
        <w:rPr>
          <w:rFonts w:ascii="Arial" w:hAnsi="Arial" w:cs="Arial"/>
          <w:i/>
          <w:iCs/>
          <w:lang w:eastAsia="en-GB"/>
        </w:rPr>
        <w:t xml:space="preserve">judgement </w:t>
      </w:r>
      <w:r w:rsidRPr="00C604A7">
        <w:rPr>
          <w:rFonts w:ascii="Arial" w:hAnsi="Arial" w:cs="Arial"/>
          <w:i/>
          <w:iCs/>
        </w:rPr>
        <w:t xml:space="preserve">and </w:t>
      </w:r>
      <w:r w:rsidRPr="00C604A7">
        <w:rPr>
          <w:rFonts w:ascii="Arial" w:hAnsi="Arial" w:cs="Arial"/>
          <w:i/>
          <w:iCs/>
          <w:lang w:eastAsia="en-GB"/>
        </w:rPr>
        <w:t>to make informed decisions.</w:t>
      </w:r>
      <w:r w:rsidRPr="00C604A7">
        <w:rPr>
          <w:rFonts w:ascii="Arial" w:hAnsi="Arial" w:cs="Arial"/>
          <w:i/>
          <w:iCs/>
        </w:rPr>
        <w:t xml:space="preserve"> Forming a view on the resident </w:t>
      </w:r>
      <w:r w:rsidRPr="00C604A7">
        <w:rPr>
          <w:rFonts w:ascii="Arial" w:hAnsi="Arial" w:cs="Arial"/>
          <w:i/>
          <w:iCs/>
          <w:lang w:eastAsia="en-GB"/>
        </w:rPr>
        <w:t>should be of the person’s capacity to consent to and engage in sexual</w:t>
      </w:r>
    </w:p>
    <w:p w14:paraId="122845F3" w14:textId="77777777" w:rsidR="00B23262" w:rsidRPr="00C604A7" w:rsidRDefault="00B23262" w:rsidP="00B23262">
      <w:pPr>
        <w:pStyle w:val="Body"/>
        <w:jc w:val="both"/>
        <w:rPr>
          <w:rFonts w:ascii="Arial" w:hAnsi="Arial" w:cs="Arial"/>
          <w:i/>
          <w:iCs/>
          <w:sz w:val="24"/>
          <w:szCs w:val="24"/>
        </w:rPr>
      </w:pPr>
      <w:r w:rsidRPr="00C604A7">
        <w:rPr>
          <w:rFonts w:ascii="Arial" w:hAnsi="Arial" w:cs="Arial"/>
          <w:i/>
          <w:iCs/>
          <w:sz w:val="24"/>
          <w:szCs w:val="24"/>
          <w:lang w:val="en-GB"/>
        </w:rPr>
        <w:t>relations generally.</w:t>
      </w:r>
      <w:r w:rsidRPr="00C604A7">
        <w:rPr>
          <w:rFonts w:ascii="Roboto-Regular" w:hAnsi="Roboto-Regular" w:cs="Roboto-Regular"/>
          <w:i/>
          <w:iCs/>
          <w:sz w:val="24"/>
          <w:szCs w:val="24"/>
          <w:lang w:val="en-GB"/>
        </w:rPr>
        <w:t xml:space="preserve">  </w:t>
      </w:r>
    </w:p>
    <w:p w14:paraId="2E104921" w14:textId="77777777" w:rsidR="00B23262" w:rsidRPr="00C604A7" w:rsidRDefault="00B23262" w:rsidP="00B23262">
      <w:pPr>
        <w:pStyle w:val="Body"/>
        <w:jc w:val="both"/>
        <w:rPr>
          <w:rFonts w:ascii="Arial" w:hAnsi="Arial" w:cs="Arial"/>
          <w:b/>
          <w:bCs/>
          <w:sz w:val="24"/>
          <w:szCs w:val="24"/>
        </w:rPr>
      </w:pPr>
      <w:r w:rsidRPr="00C604A7">
        <w:rPr>
          <w:rFonts w:ascii="Arial" w:hAnsi="Arial" w:cs="Arial"/>
          <w:b/>
          <w:bCs/>
          <w:sz w:val="24"/>
          <w:szCs w:val="24"/>
        </w:rPr>
        <w:t xml:space="preserve">This is a particularly complex area and it is suggested that you are guided by MWC Consenting adults: capacity, rights and sexual relationships, Good Practice Guide, April 2021 </w:t>
      </w:r>
    </w:p>
    <w:p w14:paraId="41D24643" w14:textId="77777777" w:rsidR="00B23262" w:rsidRDefault="00A14E9C" w:rsidP="00B23262">
      <w:pPr>
        <w:pStyle w:val="Body"/>
        <w:jc w:val="both"/>
        <w:rPr>
          <w:rFonts w:ascii="Arial" w:hAnsi="Arial" w:cs="Arial"/>
          <w:sz w:val="24"/>
          <w:szCs w:val="24"/>
        </w:rPr>
      </w:pPr>
      <w:hyperlink r:id="rId58" w:history="1">
        <w:r w:rsidR="00B23262" w:rsidRPr="00562C5C">
          <w:rPr>
            <w:rStyle w:val="Hyperlink"/>
            <w:rFonts w:ascii="Arial" w:hAnsi="Arial" w:cs="Arial"/>
            <w:sz w:val="24"/>
            <w:szCs w:val="24"/>
          </w:rPr>
          <w:t>https://www.mwcscot.org.uk/sites/default/files/2021-04/ConsentingAdults_April2021.pdf</w:t>
        </w:r>
      </w:hyperlink>
    </w:p>
    <w:p w14:paraId="3ADE58EC" w14:textId="77777777" w:rsidR="00B23262" w:rsidRPr="00C604A7" w:rsidRDefault="00B23262" w:rsidP="00B23262">
      <w:pPr>
        <w:pStyle w:val="Body"/>
        <w:jc w:val="both"/>
        <w:rPr>
          <w:rFonts w:ascii="Arial" w:hAnsi="Arial" w:cs="Arial"/>
          <w:sz w:val="24"/>
          <w:szCs w:val="24"/>
        </w:rPr>
      </w:pPr>
    </w:p>
    <w:p w14:paraId="7F0634BD" w14:textId="77777777" w:rsidR="00B23262" w:rsidRPr="00C604A7" w:rsidRDefault="00B23262" w:rsidP="00B23262">
      <w:pPr>
        <w:pStyle w:val="Body"/>
        <w:rPr>
          <w:rFonts w:ascii="Arial" w:hAnsi="Arial" w:cs="Arial"/>
          <w:sz w:val="24"/>
          <w:szCs w:val="24"/>
        </w:rPr>
      </w:pPr>
    </w:p>
    <w:p w14:paraId="2C224327"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xml:space="preserve">Consider sexual </w:t>
      </w:r>
      <w:r>
        <w:rPr>
          <w:rFonts w:ascii="Arial" w:hAnsi="Arial" w:cs="Arial"/>
          <w:sz w:val="24"/>
          <w:szCs w:val="24"/>
        </w:rPr>
        <w:t xml:space="preserve">harm/ </w:t>
      </w:r>
      <w:r w:rsidRPr="00A35AE8">
        <w:rPr>
          <w:rFonts w:ascii="Arial" w:hAnsi="Arial" w:cs="Arial"/>
          <w:sz w:val="24"/>
          <w:szCs w:val="24"/>
        </w:rPr>
        <w:t>abuse when residents:</w:t>
      </w:r>
    </w:p>
    <w:p w14:paraId="3976F8D3"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spoken to or referred to using sexualised language</w:t>
      </w:r>
      <w:r>
        <w:rPr>
          <w:rFonts w:ascii="Arial" w:hAnsi="Arial" w:cs="Arial"/>
          <w:sz w:val="24"/>
          <w:szCs w:val="24"/>
        </w:rPr>
        <w:t>;</w:t>
      </w:r>
    </w:p>
    <w:p w14:paraId="24347F56"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experience any instances of sexualised behaviour or teasing</w:t>
      </w:r>
      <w:r>
        <w:rPr>
          <w:rFonts w:ascii="Arial" w:hAnsi="Arial" w:cs="Arial"/>
          <w:sz w:val="24"/>
          <w:szCs w:val="24"/>
        </w:rPr>
        <w:t>;</w:t>
      </w:r>
    </w:p>
    <w:p w14:paraId="0D05C110"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show unexplained changes in their behaviour, such as:</w:t>
      </w:r>
    </w:p>
    <w:p w14:paraId="30CC4CD8" w14:textId="77777777" w:rsidR="00B23262" w:rsidRPr="00A35AE8"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resisting being touched</w:t>
      </w:r>
      <w:r>
        <w:rPr>
          <w:rFonts w:ascii="Arial" w:hAnsi="Arial" w:cs="Arial"/>
          <w:sz w:val="24"/>
          <w:szCs w:val="24"/>
        </w:rPr>
        <w:t>;</w:t>
      </w:r>
    </w:p>
    <w:p w14:paraId="28ACBFA1" w14:textId="77777777" w:rsidR="00B23262" w:rsidRPr="00A35AE8"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becoming aggressive or withdrawn - having trouble sleeping</w:t>
      </w:r>
      <w:r>
        <w:rPr>
          <w:rFonts w:ascii="Arial" w:hAnsi="Arial" w:cs="Arial"/>
          <w:sz w:val="24"/>
          <w:szCs w:val="24"/>
        </w:rPr>
        <w:t>;</w:t>
      </w:r>
    </w:p>
    <w:p w14:paraId="06405012" w14:textId="77777777" w:rsidR="00B23262" w:rsidRPr="00A35AE8"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using sexualised language</w:t>
      </w:r>
      <w:r>
        <w:rPr>
          <w:rFonts w:ascii="Arial" w:hAnsi="Arial" w:cs="Arial"/>
          <w:sz w:val="24"/>
          <w:szCs w:val="24"/>
        </w:rPr>
        <w:t>;</w:t>
      </w:r>
    </w:p>
    <w:p w14:paraId="6C4C6813" w14:textId="77777777" w:rsidR="00B23262"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showing highly sexualised behaviours</w:t>
      </w:r>
      <w:r>
        <w:rPr>
          <w:rFonts w:ascii="Arial" w:hAnsi="Arial" w:cs="Arial"/>
          <w:sz w:val="24"/>
          <w:szCs w:val="24"/>
        </w:rPr>
        <w:t>.</w:t>
      </w:r>
    </w:p>
    <w:p w14:paraId="4A41A12E" w14:textId="77777777" w:rsidR="00B23262" w:rsidRPr="00A35AE8" w:rsidRDefault="00B23262" w:rsidP="00B23262">
      <w:pPr>
        <w:pStyle w:val="Body"/>
        <w:spacing w:line="276" w:lineRule="auto"/>
        <w:ind w:left="720"/>
        <w:rPr>
          <w:rFonts w:ascii="Arial" w:hAnsi="Arial" w:cs="Arial"/>
          <w:sz w:val="24"/>
          <w:szCs w:val="24"/>
        </w:rPr>
      </w:pPr>
    </w:p>
    <w:p w14:paraId="52D13A5A" w14:textId="77777777" w:rsidR="00B23262"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show changes in their relationships (for example, being afraid of or avoiding particular residents, family members or members of staff)</w:t>
      </w:r>
      <w:r>
        <w:rPr>
          <w:rFonts w:ascii="Arial" w:hAnsi="Arial" w:cs="Arial"/>
          <w:sz w:val="24"/>
          <w:szCs w:val="24"/>
        </w:rPr>
        <w:t>;</w:t>
      </w:r>
    </w:p>
    <w:p w14:paraId="3FB863F7" w14:textId="77777777" w:rsidR="00B23262"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are getting married or entering a civil partnership, if you are concerned that they have not consented or lack capacity to consent to this</w:t>
      </w:r>
      <w:r>
        <w:rPr>
          <w:rFonts w:ascii="Arial" w:hAnsi="Arial" w:cs="Arial"/>
          <w:sz w:val="24"/>
          <w:szCs w:val="24"/>
        </w:rPr>
        <w:t>.</w:t>
      </w:r>
    </w:p>
    <w:p w14:paraId="1FDFC955" w14:textId="77777777" w:rsidR="00B23262" w:rsidRDefault="00B23262" w:rsidP="00B23262">
      <w:pPr>
        <w:pStyle w:val="Body"/>
        <w:ind w:left="180"/>
        <w:rPr>
          <w:rFonts w:ascii="Arial" w:hAnsi="Arial" w:cs="Arial"/>
          <w:sz w:val="24"/>
          <w:szCs w:val="24"/>
        </w:rPr>
      </w:pPr>
    </w:p>
    <w:p w14:paraId="673B8A1C" w14:textId="77777777" w:rsidR="00B23262" w:rsidRDefault="00B23262" w:rsidP="00B23262">
      <w:pPr>
        <w:pStyle w:val="Body"/>
        <w:rPr>
          <w:rFonts w:ascii="Arial" w:hAnsi="Arial" w:cs="Arial"/>
          <w:sz w:val="24"/>
          <w:szCs w:val="24"/>
        </w:rPr>
      </w:pPr>
      <w:r w:rsidRPr="00C604A7">
        <w:rPr>
          <w:rFonts w:ascii="Arial" w:hAnsi="Arial" w:cs="Arial"/>
          <w:b/>
          <w:bCs/>
          <w:i/>
          <w:iCs/>
          <w:sz w:val="24"/>
          <w:szCs w:val="24"/>
        </w:rPr>
        <w:t>NOTE:</w:t>
      </w:r>
      <w:r w:rsidRPr="00C604A7">
        <w:rPr>
          <w:rFonts w:ascii="Arial" w:hAnsi="Arial" w:cs="Arial"/>
          <w:i/>
          <w:iCs/>
          <w:sz w:val="24"/>
          <w:szCs w:val="24"/>
        </w:rPr>
        <w:t xml:space="preserve"> Suspect sexual abuse if a resident has an intimate relationship with a member of staff</w:t>
      </w:r>
      <w:r w:rsidRPr="00A35AE8">
        <w:rPr>
          <w:rFonts w:ascii="Arial" w:hAnsi="Arial" w:cs="Arial"/>
          <w:sz w:val="24"/>
          <w:szCs w:val="24"/>
        </w:rPr>
        <w:t>.</w:t>
      </w:r>
    </w:p>
    <w:p w14:paraId="722E31E8" w14:textId="77777777" w:rsidR="00B23262" w:rsidRDefault="00B23262" w:rsidP="00B23262">
      <w:pPr>
        <w:pStyle w:val="Body"/>
        <w:rPr>
          <w:rFonts w:ascii="Arial" w:hAnsi="Arial" w:cs="Arial"/>
          <w:sz w:val="24"/>
          <w:szCs w:val="24"/>
        </w:rPr>
      </w:pPr>
    </w:p>
    <w:p w14:paraId="713D7409" w14:textId="77777777" w:rsidR="00B23262" w:rsidRPr="00C604A7" w:rsidRDefault="00B23262" w:rsidP="00B23262">
      <w:pPr>
        <w:pStyle w:val="Body"/>
        <w:rPr>
          <w:rFonts w:ascii="Arial" w:hAnsi="Arial" w:cs="Arial"/>
          <w:i/>
          <w:iCs/>
          <w:sz w:val="24"/>
          <w:szCs w:val="24"/>
        </w:rPr>
      </w:pPr>
      <w:r w:rsidRPr="00C604A7">
        <w:rPr>
          <w:rFonts w:ascii="Arial" w:hAnsi="Arial" w:cs="Arial"/>
          <w:b/>
          <w:bCs/>
          <w:i/>
          <w:iCs/>
          <w:sz w:val="24"/>
          <w:szCs w:val="24"/>
        </w:rPr>
        <w:t>NOTE:</w:t>
      </w:r>
      <w:r w:rsidRPr="00C604A7">
        <w:rPr>
          <w:rFonts w:ascii="Arial" w:hAnsi="Arial" w:cs="Arial"/>
          <w:i/>
          <w:iCs/>
          <w:sz w:val="24"/>
          <w:szCs w:val="24"/>
        </w:rPr>
        <w:t xml:space="preserve"> Suspect sexual harm/ abuse when residents who lack capacity to consent to intimate or sexual relationships:</w:t>
      </w:r>
    </w:p>
    <w:p w14:paraId="5D9966B1" w14:textId="77777777" w:rsidR="00B23262" w:rsidRPr="00C604A7" w:rsidRDefault="00B23262" w:rsidP="00B23262">
      <w:pPr>
        <w:pStyle w:val="Body"/>
        <w:numPr>
          <w:ilvl w:val="0"/>
          <w:numId w:val="9"/>
        </w:numPr>
        <w:spacing w:line="276" w:lineRule="auto"/>
        <w:rPr>
          <w:rFonts w:ascii="Arial" w:hAnsi="Arial" w:cs="Arial"/>
          <w:i/>
          <w:iCs/>
          <w:sz w:val="24"/>
          <w:szCs w:val="24"/>
        </w:rPr>
      </w:pPr>
      <w:r w:rsidRPr="00C604A7">
        <w:rPr>
          <w:rFonts w:ascii="Arial" w:hAnsi="Arial" w:cs="Arial"/>
          <w:i/>
          <w:iCs/>
          <w:sz w:val="24"/>
          <w:szCs w:val="24"/>
        </w:rPr>
        <w:t>report</w:t>
      </w:r>
      <w:r>
        <w:rPr>
          <w:rFonts w:ascii="Arial" w:hAnsi="Arial" w:cs="Arial"/>
          <w:i/>
          <w:iCs/>
          <w:sz w:val="24"/>
          <w:szCs w:val="24"/>
        </w:rPr>
        <w:t>s</w:t>
      </w:r>
      <w:r w:rsidRPr="00C604A7">
        <w:rPr>
          <w:rFonts w:ascii="Arial" w:hAnsi="Arial" w:cs="Arial"/>
          <w:i/>
          <w:iCs/>
          <w:sz w:val="24"/>
          <w:szCs w:val="24"/>
        </w:rPr>
        <w:t xml:space="preserve"> being inappropriately touched or experience</w:t>
      </w:r>
      <w:r>
        <w:rPr>
          <w:rFonts w:ascii="Arial" w:hAnsi="Arial" w:cs="Arial"/>
          <w:i/>
          <w:iCs/>
          <w:sz w:val="24"/>
          <w:szCs w:val="24"/>
        </w:rPr>
        <w:t>d</w:t>
      </w:r>
      <w:r w:rsidRPr="00C604A7">
        <w:rPr>
          <w:rFonts w:ascii="Arial" w:hAnsi="Arial" w:cs="Arial"/>
          <w:i/>
          <w:iCs/>
          <w:sz w:val="24"/>
          <w:szCs w:val="24"/>
        </w:rPr>
        <w:t xml:space="preserve"> unwanted sexualised behaviours;</w:t>
      </w:r>
    </w:p>
    <w:p w14:paraId="61058404" w14:textId="77777777" w:rsidR="00B23262" w:rsidRPr="00C604A7" w:rsidRDefault="00B23262" w:rsidP="00B23262">
      <w:pPr>
        <w:pStyle w:val="Body"/>
        <w:numPr>
          <w:ilvl w:val="0"/>
          <w:numId w:val="9"/>
        </w:numPr>
        <w:spacing w:line="276" w:lineRule="auto"/>
        <w:rPr>
          <w:rFonts w:ascii="Arial" w:hAnsi="Arial" w:cs="Arial"/>
          <w:i/>
          <w:iCs/>
          <w:sz w:val="24"/>
          <w:szCs w:val="24"/>
        </w:rPr>
      </w:pPr>
      <w:r w:rsidRPr="00C604A7">
        <w:rPr>
          <w:rFonts w:ascii="Arial" w:hAnsi="Arial" w:cs="Arial"/>
          <w:i/>
          <w:iCs/>
          <w:sz w:val="24"/>
          <w:szCs w:val="24"/>
        </w:rPr>
        <w:t>have unexplainable physical symptoms that may be associated with sexual activity, such as itching, bleeding or bruising to the genitals, anal area or inner thighs;</w:t>
      </w:r>
    </w:p>
    <w:p w14:paraId="2BA686FD" w14:textId="77777777" w:rsidR="00B23262" w:rsidRPr="00C604A7" w:rsidRDefault="00B23262" w:rsidP="00B23262">
      <w:pPr>
        <w:pStyle w:val="Body"/>
        <w:numPr>
          <w:ilvl w:val="0"/>
          <w:numId w:val="9"/>
        </w:numPr>
        <w:spacing w:line="276" w:lineRule="auto"/>
        <w:rPr>
          <w:rFonts w:ascii="Arial" w:hAnsi="Arial" w:cs="Arial"/>
          <w:i/>
          <w:iCs/>
          <w:sz w:val="24"/>
          <w:szCs w:val="24"/>
        </w:rPr>
      </w:pPr>
      <w:r w:rsidRPr="00C604A7">
        <w:rPr>
          <w:rFonts w:ascii="Arial" w:hAnsi="Arial" w:cs="Arial"/>
          <w:i/>
          <w:iCs/>
          <w:sz w:val="24"/>
          <w:szCs w:val="24"/>
        </w:rPr>
        <w:t xml:space="preserve">have unexplained bodily fluids on their underwear, clothing or bedding; </w:t>
      </w:r>
    </w:p>
    <w:p w14:paraId="2E956337" w14:textId="77777777" w:rsidR="00B23262" w:rsidRPr="00C604A7" w:rsidRDefault="00B23262" w:rsidP="00B23262">
      <w:pPr>
        <w:pStyle w:val="Body"/>
        <w:numPr>
          <w:ilvl w:val="0"/>
          <w:numId w:val="9"/>
        </w:numPr>
        <w:rPr>
          <w:rFonts w:ascii="Arial" w:hAnsi="Arial" w:cs="Arial"/>
          <w:i/>
          <w:iCs/>
          <w:sz w:val="24"/>
          <w:szCs w:val="24"/>
        </w:rPr>
      </w:pPr>
      <w:r w:rsidRPr="00C604A7">
        <w:rPr>
          <w:rFonts w:ascii="Arial" w:hAnsi="Arial" w:cs="Arial"/>
          <w:i/>
          <w:iCs/>
          <w:sz w:val="24"/>
          <w:szCs w:val="24"/>
        </w:rPr>
        <w:t>are involved in a sexual act with another person, including their husband, wife, partner or another resident;</w:t>
      </w:r>
    </w:p>
    <w:p w14:paraId="340BFD83" w14:textId="77777777" w:rsidR="00B23262" w:rsidRPr="00C604A7" w:rsidRDefault="00B23262" w:rsidP="00B23262">
      <w:pPr>
        <w:pStyle w:val="Body"/>
        <w:numPr>
          <w:ilvl w:val="0"/>
          <w:numId w:val="9"/>
        </w:numPr>
        <w:rPr>
          <w:rFonts w:ascii="Arial" w:hAnsi="Arial" w:cs="Arial"/>
          <w:i/>
          <w:iCs/>
          <w:sz w:val="24"/>
          <w:szCs w:val="24"/>
        </w:rPr>
      </w:pPr>
      <w:r w:rsidRPr="00C604A7">
        <w:rPr>
          <w:rFonts w:ascii="Arial" w:hAnsi="Arial" w:cs="Arial"/>
          <w:i/>
          <w:iCs/>
          <w:sz w:val="24"/>
          <w:szCs w:val="24"/>
        </w:rPr>
        <w:t>have a sexually transmitted infection;</w:t>
      </w:r>
    </w:p>
    <w:p w14:paraId="4B095DD6" w14:textId="77777777" w:rsidR="00B23262" w:rsidRPr="00C604A7" w:rsidRDefault="00B23262" w:rsidP="00B23262">
      <w:pPr>
        <w:pStyle w:val="Body"/>
        <w:numPr>
          <w:ilvl w:val="0"/>
          <w:numId w:val="9"/>
        </w:numPr>
        <w:rPr>
          <w:rFonts w:ascii="Arial" w:hAnsi="Arial" w:cs="Arial"/>
          <w:i/>
          <w:iCs/>
          <w:sz w:val="24"/>
          <w:szCs w:val="24"/>
        </w:rPr>
      </w:pPr>
      <w:r w:rsidRPr="00C604A7">
        <w:rPr>
          <w:rFonts w:ascii="Arial" w:hAnsi="Arial" w:cs="Arial"/>
          <w:i/>
          <w:iCs/>
          <w:sz w:val="24"/>
          <w:szCs w:val="24"/>
        </w:rPr>
        <w:t>become pregnant.</w:t>
      </w:r>
    </w:p>
    <w:p w14:paraId="4161AD04" w14:textId="77777777" w:rsidR="00B23262" w:rsidRPr="00A35AE8" w:rsidRDefault="00B23262" w:rsidP="00B23262">
      <w:pPr>
        <w:pStyle w:val="Body"/>
        <w:rPr>
          <w:rFonts w:ascii="Arial" w:hAnsi="Arial" w:cs="Arial"/>
          <w:sz w:val="24"/>
          <w:szCs w:val="24"/>
        </w:rPr>
      </w:pPr>
    </w:p>
    <w:p w14:paraId="5B3736DC" w14:textId="77777777" w:rsidR="00B23262" w:rsidRPr="00793A5B" w:rsidRDefault="00B23262" w:rsidP="00B23262">
      <w:pPr>
        <w:pStyle w:val="Body"/>
        <w:rPr>
          <w:rFonts w:ascii="Arial" w:hAnsi="Arial" w:cs="Arial"/>
          <w:b/>
          <w:bCs/>
          <w:sz w:val="28"/>
          <w:szCs w:val="28"/>
        </w:rPr>
      </w:pPr>
      <w:r w:rsidRPr="00793A5B">
        <w:rPr>
          <w:rFonts w:ascii="Arial" w:hAnsi="Arial" w:cs="Arial"/>
          <w:b/>
          <w:bCs/>
          <w:sz w:val="28"/>
          <w:szCs w:val="28"/>
        </w:rPr>
        <w:t>Psychological harm</w:t>
      </w:r>
    </w:p>
    <w:p w14:paraId="70408FE7"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xml:space="preserve">Consider psychological </w:t>
      </w:r>
      <w:r>
        <w:rPr>
          <w:rFonts w:ascii="Arial" w:hAnsi="Arial" w:cs="Arial"/>
          <w:sz w:val="24"/>
          <w:szCs w:val="24"/>
        </w:rPr>
        <w:t>harm</w:t>
      </w:r>
      <w:r w:rsidRPr="00A35AE8">
        <w:rPr>
          <w:rFonts w:ascii="Arial" w:hAnsi="Arial" w:cs="Arial"/>
          <w:sz w:val="24"/>
          <w:szCs w:val="24"/>
        </w:rPr>
        <w:t xml:space="preserve"> when residents:</w:t>
      </w:r>
    </w:p>
    <w:p w14:paraId="77DD8607"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addressed rudely or inappropriately on any occasion (verbally or non- verbally)</w:t>
      </w:r>
      <w:r>
        <w:rPr>
          <w:rFonts w:ascii="Arial" w:hAnsi="Arial" w:cs="Arial"/>
          <w:sz w:val="24"/>
          <w:szCs w:val="24"/>
        </w:rPr>
        <w:t>;</w:t>
      </w:r>
    </w:p>
    <w:p w14:paraId="086BB727"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prevented from speaking freely</w:t>
      </w:r>
      <w:r>
        <w:rPr>
          <w:rFonts w:ascii="Arial" w:hAnsi="Arial" w:cs="Arial"/>
          <w:sz w:val="24"/>
          <w:szCs w:val="24"/>
        </w:rPr>
        <w:t>;</w:t>
      </w:r>
    </w:p>
    <w:p w14:paraId="275E0958"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deliberately and systematically isolated by other residents and/or staff</w:t>
      </w:r>
      <w:r>
        <w:rPr>
          <w:rFonts w:ascii="Arial" w:hAnsi="Arial" w:cs="Arial"/>
          <w:sz w:val="24"/>
          <w:szCs w:val="24"/>
        </w:rPr>
        <w:t>;</w:t>
      </w:r>
    </w:p>
    <w:p w14:paraId="5D9934F5"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lastRenderedPageBreak/>
        <w:t>• have information about their own care systematically withheld from them by the care home</w:t>
      </w:r>
      <w:r>
        <w:rPr>
          <w:rFonts w:ascii="Arial" w:hAnsi="Arial" w:cs="Arial"/>
          <w:sz w:val="24"/>
          <w:szCs w:val="24"/>
        </w:rPr>
        <w:t>;</w:t>
      </w:r>
    </w:p>
    <w:p w14:paraId="5991797D"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not involved in planning their own care, or when changes are made to their care without discussion or agreement</w:t>
      </w:r>
      <w:r>
        <w:rPr>
          <w:rFonts w:ascii="Arial" w:hAnsi="Arial" w:cs="Arial"/>
          <w:sz w:val="24"/>
          <w:szCs w:val="24"/>
        </w:rPr>
        <w:t>;</w:t>
      </w:r>
    </w:p>
    <w:p w14:paraId="3CEE8C1F" w14:textId="77777777" w:rsidR="00B23262" w:rsidRDefault="00B23262" w:rsidP="00B23262">
      <w:pPr>
        <w:pStyle w:val="Body"/>
        <w:spacing w:line="276" w:lineRule="auto"/>
        <w:rPr>
          <w:rFonts w:ascii="Arial" w:hAnsi="Arial" w:cs="Arial"/>
          <w:sz w:val="24"/>
          <w:szCs w:val="24"/>
        </w:rPr>
      </w:pPr>
      <w:r w:rsidRPr="00A35AE8">
        <w:rPr>
          <w:rFonts w:ascii="Arial" w:hAnsi="Arial" w:cs="Arial"/>
          <w:sz w:val="24"/>
          <w:szCs w:val="24"/>
        </w:rPr>
        <w:t>• are denied a choice on any occasion (for example, around activities of daily living or freedom of movement)</w:t>
      </w:r>
      <w:r>
        <w:rPr>
          <w:rFonts w:ascii="Arial" w:hAnsi="Arial" w:cs="Arial"/>
          <w:sz w:val="24"/>
          <w:szCs w:val="24"/>
        </w:rPr>
        <w:t>;</w:t>
      </w:r>
      <w:r w:rsidRPr="00F81225">
        <w:rPr>
          <w:rFonts w:ascii="Arial" w:hAnsi="Arial" w:cs="Arial"/>
          <w:sz w:val="24"/>
          <w:szCs w:val="24"/>
        </w:rPr>
        <w:t xml:space="preserve"> </w:t>
      </w:r>
    </w:p>
    <w:p w14:paraId="268267B1" w14:textId="77777777" w:rsidR="00B23262" w:rsidRPr="00F81225" w:rsidRDefault="00B23262" w:rsidP="00B23262">
      <w:pPr>
        <w:pStyle w:val="Body"/>
        <w:numPr>
          <w:ilvl w:val="0"/>
          <w:numId w:val="13"/>
        </w:numPr>
        <w:spacing w:line="276" w:lineRule="auto"/>
        <w:rPr>
          <w:rFonts w:ascii="Arial" w:hAnsi="Arial" w:cs="Arial"/>
          <w:sz w:val="24"/>
          <w:szCs w:val="24"/>
        </w:rPr>
      </w:pPr>
      <w:r w:rsidRPr="00A35AE8">
        <w:rPr>
          <w:rFonts w:ascii="Arial" w:hAnsi="Arial" w:cs="Arial"/>
          <w:sz w:val="24"/>
          <w:szCs w:val="24"/>
        </w:rPr>
        <w:t>are denied access to independent advocacy</w:t>
      </w:r>
      <w:r>
        <w:rPr>
          <w:rFonts w:ascii="Arial" w:hAnsi="Arial" w:cs="Arial"/>
          <w:sz w:val="24"/>
          <w:szCs w:val="24"/>
        </w:rPr>
        <w:t>;</w:t>
      </w:r>
    </w:p>
    <w:p w14:paraId="73D0B063" w14:textId="77777777" w:rsidR="00B23262" w:rsidRDefault="00B23262" w:rsidP="00B23262">
      <w:pPr>
        <w:pStyle w:val="Body"/>
        <w:spacing w:line="276" w:lineRule="auto"/>
        <w:rPr>
          <w:rFonts w:ascii="Arial" w:hAnsi="Arial" w:cs="Arial"/>
          <w:sz w:val="24"/>
          <w:szCs w:val="24"/>
        </w:rPr>
      </w:pPr>
      <w:r w:rsidRPr="00A35AE8">
        <w:rPr>
          <w:rFonts w:ascii="Arial" w:hAnsi="Arial" w:cs="Arial"/>
          <w:sz w:val="24"/>
          <w:szCs w:val="24"/>
        </w:rPr>
        <w:t>• are denied unsupervised access to others</w:t>
      </w:r>
      <w:r>
        <w:rPr>
          <w:rFonts w:ascii="Arial" w:hAnsi="Arial" w:cs="Arial"/>
          <w:sz w:val="24"/>
          <w:szCs w:val="24"/>
        </w:rPr>
        <w:t>;</w:t>
      </w:r>
    </w:p>
    <w:p w14:paraId="280BC3EC"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show significant and otherwise unexplainable changes in their behaviour, including:</w:t>
      </w:r>
    </w:p>
    <w:p w14:paraId="6667F53F" w14:textId="77777777" w:rsidR="00B23262" w:rsidRPr="00A35AE8"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becoming withdrawn</w:t>
      </w:r>
      <w:r>
        <w:rPr>
          <w:rFonts w:ascii="Arial" w:hAnsi="Arial" w:cs="Arial"/>
          <w:sz w:val="24"/>
          <w:szCs w:val="24"/>
        </w:rPr>
        <w:t>;</w:t>
      </w:r>
    </w:p>
    <w:p w14:paraId="3D385AC9" w14:textId="77777777" w:rsidR="00B23262" w:rsidRPr="00A35AE8"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avoiding or being afraid of particular individuals</w:t>
      </w:r>
      <w:r>
        <w:rPr>
          <w:rFonts w:ascii="Arial" w:hAnsi="Arial" w:cs="Arial"/>
          <w:sz w:val="24"/>
          <w:szCs w:val="24"/>
        </w:rPr>
        <w:t>;</w:t>
      </w:r>
    </w:p>
    <w:p w14:paraId="35FFB640" w14:textId="77777777" w:rsidR="00B23262" w:rsidRPr="00A35AE8"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being too eager to do anything they are asked</w:t>
      </w:r>
      <w:r>
        <w:rPr>
          <w:rFonts w:ascii="Arial" w:hAnsi="Arial" w:cs="Arial"/>
          <w:sz w:val="24"/>
          <w:szCs w:val="24"/>
        </w:rPr>
        <w:t>;</w:t>
      </w:r>
    </w:p>
    <w:p w14:paraId="2DFF77F0" w14:textId="77777777" w:rsidR="00B23262" w:rsidRPr="00A35AE8" w:rsidRDefault="00B23262" w:rsidP="00B23262">
      <w:pPr>
        <w:pStyle w:val="Body"/>
        <w:spacing w:line="276" w:lineRule="auto"/>
        <w:ind w:left="720"/>
        <w:rPr>
          <w:rFonts w:ascii="Arial" w:hAnsi="Arial" w:cs="Arial"/>
          <w:sz w:val="24"/>
          <w:szCs w:val="24"/>
        </w:rPr>
      </w:pPr>
      <w:r w:rsidRPr="00A35AE8">
        <w:rPr>
          <w:rFonts w:ascii="Arial" w:hAnsi="Arial" w:cs="Arial"/>
          <w:sz w:val="24"/>
          <w:szCs w:val="24"/>
        </w:rPr>
        <w:t>- compulsive behaviour</w:t>
      </w:r>
      <w:r>
        <w:rPr>
          <w:rFonts w:ascii="Arial" w:hAnsi="Arial" w:cs="Arial"/>
          <w:sz w:val="24"/>
          <w:szCs w:val="24"/>
        </w:rPr>
        <w:t>;</w:t>
      </w:r>
    </w:p>
    <w:p w14:paraId="3CA8FEFD" w14:textId="77777777" w:rsidR="00B23262" w:rsidRPr="00A35AE8" w:rsidRDefault="00B23262" w:rsidP="00B23262">
      <w:pPr>
        <w:pStyle w:val="Body"/>
        <w:numPr>
          <w:ilvl w:val="0"/>
          <w:numId w:val="11"/>
        </w:numPr>
        <w:spacing w:line="276" w:lineRule="auto"/>
        <w:ind w:left="960"/>
        <w:rPr>
          <w:rFonts w:ascii="Arial" w:hAnsi="Arial" w:cs="Arial"/>
          <w:sz w:val="24"/>
          <w:szCs w:val="24"/>
        </w:rPr>
      </w:pPr>
      <w:r w:rsidRPr="00A35AE8">
        <w:rPr>
          <w:rFonts w:ascii="Arial" w:hAnsi="Arial" w:cs="Arial"/>
          <w:sz w:val="24"/>
          <w:szCs w:val="24"/>
        </w:rPr>
        <w:t>not being able to do things they used to be able to do - not being able to concentrate or focus.</w:t>
      </w:r>
    </w:p>
    <w:p w14:paraId="3A4B10B8" w14:textId="77777777" w:rsidR="00B23262" w:rsidRPr="00A35AE8" w:rsidRDefault="00B23262" w:rsidP="00B23262">
      <w:pPr>
        <w:pStyle w:val="Body"/>
        <w:rPr>
          <w:rFonts w:ascii="Arial" w:hAnsi="Arial" w:cs="Arial"/>
          <w:sz w:val="24"/>
          <w:szCs w:val="24"/>
        </w:rPr>
      </w:pPr>
    </w:p>
    <w:p w14:paraId="6CCD3064" w14:textId="77777777" w:rsidR="00B23262" w:rsidRPr="00F81225" w:rsidRDefault="00B23262" w:rsidP="00B23262">
      <w:pPr>
        <w:pStyle w:val="Body"/>
        <w:jc w:val="both"/>
        <w:rPr>
          <w:rFonts w:ascii="Arial" w:hAnsi="Arial" w:cs="Arial"/>
          <w:b/>
          <w:bCs/>
          <w:i/>
          <w:iCs/>
          <w:sz w:val="24"/>
          <w:szCs w:val="24"/>
        </w:rPr>
      </w:pPr>
      <w:r w:rsidRPr="00F81225">
        <w:rPr>
          <w:rFonts w:ascii="Arial" w:hAnsi="Arial" w:cs="Arial"/>
          <w:b/>
          <w:bCs/>
          <w:i/>
          <w:iCs/>
          <w:sz w:val="24"/>
          <w:szCs w:val="24"/>
        </w:rPr>
        <w:t xml:space="preserve">NOTE: </w:t>
      </w:r>
      <w:r w:rsidRPr="00F81225">
        <w:rPr>
          <w:rFonts w:ascii="Arial" w:hAnsi="Arial" w:cs="Arial"/>
          <w:i/>
          <w:iCs/>
          <w:sz w:val="24"/>
          <w:szCs w:val="24"/>
        </w:rPr>
        <w:t xml:space="preserve">Mental health conditions are common in people living in care homes. For example, depression is the most common mental health problem in older people, affecting up to 40 per cent of older individuals in a care home setting. For those living with a learning disability, mental health conditions are almost double that of the general population. However, those conditions are often under-identified, under-diagnosed, and under-treated in residential </w:t>
      </w:r>
      <w:r>
        <w:rPr>
          <w:rFonts w:ascii="Arial" w:hAnsi="Arial" w:cs="Arial"/>
          <w:i/>
          <w:iCs/>
          <w:sz w:val="24"/>
          <w:szCs w:val="24"/>
        </w:rPr>
        <w:t>care home settings</w:t>
      </w:r>
      <w:r w:rsidRPr="00F81225">
        <w:rPr>
          <w:rFonts w:ascii="Arial" w:hAnsi="Arial" w:cs="Arial"/>
          <w:i/>
          <w:iCs/>
          <w:sz w:val="24"/>
          <w:szCs w:val="24"/>
        </w:rPr>
        <w:t xml:space="preserve">. </w:t>
      </w:r>
    </w:p>
    <w:p w14:paraId="16C66C75" w14:textId="77777777" w:rsidR="00B23262" w:rsidRPr="00A35AE8" w:rsidRDefault="00B23262" w:rsidP="00B23262">
      <w:pPr>
        <w:pStyle w:val="Body"/>
        <w:rPr>
          <w:rFonts w:ascii="Arial" w:hAnsi="Arial" w:cs="Arial"/>
          <w:sz w:val="24"/>
          <w:szCs w:val="24"/>
        </w:rPr>
      </w:pPr>
    </w:p>
    <w:p w14:paraId="553B8F5B" w14:textId="77777777" w:rsidR="00B23262" w:rsidRPr="00F81225" w:rsidRDefault="00B23262" w:rsidP="00B23262">
      <w:pPr>
        <w:pStyle w:val="Body"/>
        <w:rPr>
          <w:rFonts w:ascii="Arial" w:hAnsi="Arial" w:cs="Arial"/>
          <w:b/>
          <w:bCs/>
          <w:sz w:val="28"/>
          <w:szCs w:val="28"/>
        </w:rPr>
      </w:pPr>
      <w:r w:rsidRPr="00F81225">
        <w:rPr>
          <w:rFonts w:ascii="Arial" w:hAnsi="Arial" w:cs="Arial"/>
          <w:b/>
          <w:bCs/>
          <w:sz w:val="28"/>
          <w:szCs w:val="28"/>
        </w:rPr>
        <w:t>Financial and material harm.</w:t>
      </w:r>
    </w:p>
    <w:p w14:paraId="68F78181" w14:textId="77777777" w:rsidR="00B23262" w:rsidRPr="00F81225" w:rsidRDefault="00B23262" w:rsidP="00B23262">
      <w:pPr>
        <w:pStyle w:val="Body"/>
        <w:jc w:val="both"/>
        <w:rPr>
          <w:rFonts w:ascii="Arial" w:hAnsi="Arial" w:cs="Arial"/>
          <w:i/>
          <w:iCs/>
          <w:sz w:val="24"/>
          <w:szCs w:val="24"/>
        </w:rPr>
      </w:pPr>
      <w:r w:rsidRPr="00F81225">
        <w:rPr>
          <w:rFonts w:ascii="Arial" w:hAnsi="Arial" w:cs="Arial"/>
          <w:b/>
          <w:bCs/>
          <w:i/>
          <w:iCs/>
          <w:sz w:val="24"/>
          <w:szCs w:val="24"/>
        </w:rPr>
        <w:t>NOTE:</w:t>
      </w:r>
      <w:r w:rsidRPr="00F81225">
        <w:rPr>
          <w:rFonts w:ascii="Arial" w:hAnsi="Arial" w:cs="Arial"/>
          <w:i/>
          <w:iCs/>
          <w:sz w:val="24"/>
          <w:szCs w:val="24"/>
        </w:rPr>
        <w:t xml:space="preserve"> Be aware that not having systems to take care of residents' money and possessions is a form of </w:t>
      </w:r>
      <w:r>
        <w:rPr>
          <w:rFonts w:ascii="Arial" w:hAnsi="Arial" w:cs="Arial"/>
          <w:i/>
          <w:iCs/>
          <w:sz w:val="24"/>
          <w:szCs w:val="24"/>
        </w:rPr>
        <w:t>institutional harm</w:t>
      </w:r>
      <w:r w:rsidRPr="00F81225">
        <w:rPr>
          <w:rFonts w:ascii="Arial" w:hAnsi="Arial" w:cs="Arial"/>
          <w:i/>
          <w:iCs/>
          <w:sz w:val="24"/>
          <w:szCs w:val="24"/>
        </w:rPr>
        <w:t xml:space="preserve"> and can lead to financial </w:t>
      </w:r>
      <w:r>
        <w:rPr>
          <w:rFonts w:ascii="Arial" w:hAnsi="Arial" w:cs="Arial"/>
          <w:i/>
          <w:iCs/>
          <w:sz w:val="24"/>
          <w:szCs w:val="24"/>
        </w:rPr>
        <w:t>harm/</w:t>
      </w:r>
      <w:r w:rsidRPr="00F81225">
        <w:rPr>
          <w:rFonts w:ascii="Arial" w:hAnsi="Arial" w:cs="Arial"/>
          <w:i/>
          <w:iCs/>
          <w:sz w:val="24"/>
          <w:szCs w:val="24"/>
        </w:rPr>
        <w:t>abuse.</w:t>
      </w:r>
    </w:p>
    <w:p w14:paraId="7A301DD5" w14:textId="77777777" w:rsidR="00B23262" w:rsidRPr="00A35AE8" w:rsidRDefault="00B23262" w:rsidP="00B23262">
      <w:pPr>
        <w:pStyle w:val="Body"/>
        <w:rPr>
          <w:rFonts w:ascii="Arial" w:hAnsi="Arial" w:cs="Arial"/>
          <w:sz w:val="24"/>
          <w:szCs w:val="24"/>
        </w:rPr>
      </w:pPr>
    </w:p>
    <w:p w14:paraId="22F56AC5" w14:textId="77777777" w:rsidR="00B23262" w:rsidRPr="00A35AE8" w:rsidRDefault="00B23262" w:rsidP="00B23262">
      <w:pPr>
        <w:pStyle w:val="Body"/>
        <w:rPr>
          <w:rFonts w:ascii="Arial" w:hAnsi="Arial" w:cs="Arial"/>
          <w:sz w:val="24"/>
          <w:szCs w:val="24"/>
        </w:rPr>
      </w:pPr>
      <w:r w:rsidRPr="00A35AE8">
        <w:rPr>
          <w:rFonts w:ascii="Arial" w:hAnsi="Arial" w:cs="Arial"/>
          <w:sz w:val="24"/>
          <w:szCs w:val="24"/>
        </w:rPr>
        <w:t xml:space="preserve">Consider financial and material </w:t>
      </w:r>
      <w:r>
        <w:rPr>
          <w:rFonts w:ascii="Arial" w:hAnsi="Arial" w:cs="Arial"/>
          <w:sz w:val="24"/>
          <w:szCs w:val="24"/>
        </w:rPr>
        <w:t>harm</w:t>
      </w:r>
      <w:r w:rsidRPr="00A35AE8">
        <w:rPr>
          <w:rFonts w:ascii="Arial" w:hAnsi="Arial" w:cs="Arial"/>
          <w:sz w:val="24"/>
          <w:szCs w:val="24"/>
        </w:rPr>
        <w:t xml:space="preserve"> when residents:</w:t>
      </w:r>
    </w:p>
    <w:p w14:paraId="3C0DBABE" w14:textId="77777777" w:rsidR="00B23262" w:rsidRPr="00A35AE8" w:rsidRDefault="00B23262" w:rsidP="00B23262">
      <w:pPr>
        <w:pStyle w:val="Body"/>
        <w:numPr>
          <w:ilvl w:val="0"/>
          <w:numId w:val="13"/>
        </w:numPr>
        <w:spacing w:line="276" w:lineRule="auto"/>
        <w:rPr>
          <w:rFonts w:ascii="Arial" w:hAnsi="Arial" w:cs="Arial"/>
          <w:sz w:val="24"/>
          <w:szCs w:val="24"/>
        </w:rPr>
      </w:pPr>
      <w:r w:rsidRPr="00A35AE8">
        <w:rPr>
          <w:rFonts w:ascii="Arial" w:hAnsi="Arial" w:cs="Arial"/>
          <w:sz w:val="24"/>
          <w:szCs w:val="24"/>
        </w:rPr>
        <w:t>do not have their money or possessions appropriately recorded by the care home</w:t>
      </w:r>
      <w:r>
        <w:rPr>
          <w:rFonts w:ascii="Arial" w:hAnsi="Arial" w:cs="Arial"/>
          <w:sz w:val="24"/>
          <w:szCs w:val="24"/>
        </w:rPr>
        <w:t>;</w:t>
      </w:r>
    </w:p>
    <w:p w14:paraId="75C1E72F"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lose money or possessions</w:t>
      </w:r>
      <w:r>
        <w:rPr>
          <w:rFonts w:ascii="Arial" w:hAnsi="Arial" w:cs="Arial"/>
          <w:sz w:val="24"/>
          <w:szCs w:val="24"/>
        </w:rPr>
        <w:t>;</w:t>
      </w:r>
    </w:p>
    <w:p w14:paraId="2ACEDFF3"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do not have access to their money, or to possessions that they want or need</w:t>
      </w:r>
      <w:r>
        <w:rPr>
          <w:rFonts w:ascii="Arial" w:hAnsi="Arial" w:cs="Arial"/>
          <w:sz w:val="24"/>
          <w:szCs w:val="24"/>
        </w:rPr>
        <w:t>;</w:t>
      </w:r>
    </w:p>
    <w:p w14:paraId="5D723A1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not routinely involved in decisions about how their money is spent (for example if they do not get a personal allowance), or how their possessions are used</w:t>
      </w:r>
      <w:r>
        <w:rPr>
          <w:rFonts w:ascii="Arial" w:hAnsi="Arial" w:cs="Arial"/>
          <w:sz w:val="24"/>
          <w:szCs w:val="24"/>
        </w:rPr>
        <w:t>;</w:t>
      </w:r>
    </w:p>
    <w:p w14:paraId="022AF21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appear to have bought things they do not need or invested money in things where they may lack capacity to make informed decisions</w:t>
      </w:r>
      <w:r>
        <w:rPr>
          <w:rFonts w:ascii="Arial" w:hAnsi="Arial" w:cs="Arial"/>
          <w:sz w:val="24"/>
          <w:szCs w:val="24"/>
        </w:rPr>
        <w:t>;</w:t>
      </w:r>
    </w:p>
    <w:p w14:paraId="4495907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find the person managing their financial affairs to be evasive or uncooperative</w:t>
      </w:r>
      <w:r>
        <w:rPr>
          <w:rFonts w:ascii="Arial" w:hAnsi="Arial" w:cs="Arial"/>
          <w:sz w:val="24"/>
          <w:szCs w:val="24"/>
        </w:rPr>
        <w:t>;</w:t>
      </w:r>
    </w:p>
    <w:p w14:paraId="38D38BE8"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family or others show unusual interest in their assets</w:t>
      </w:r>
      <w:r>
        <w:rPr>
          <w:rFonts w:ascii="Arial" w:hAnsi="Arial" w:cs="Arial"/>
          <w:sz w:val="24"/>
          <w:szCs w:val="24"/>
        </w:rPr>
        <w:t>;</w:t>
      </w:r>
    </w:p>
    <w:p w14:paraId="26AB24FD" w14:textId="77777777" w:rsidR="00B23262" w:rsidRPr="00F81225"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have unusual difficulty with their finances, and are uncharacteristically protective of money and things they own</w:t>
      </w:r>
      <w:r>
        <w:rPr>
          <w:rFonts w:ascii="Arial" w:hAnsi="Arial" w:cs="Arial"/>
          <w:sz w:val="24"/>
          <w:szCs w:val="24"/>
        </w:rPr>
        <w:t>;</w:t>
      </w:r>
    </w:p>
    <w:p w14:paraId="0EB6D25C"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 xml:space="preserve"> have their money spent or their possessions or property used by other people, in a way that does not appear to benefit the resident (for example, their personal allowance being used to fund staff gifts, or misuse of loyalty card points)</w:t>
      </w:r>
      <w:r>
        <w:rPr>
          <w:rFonts w:ascii="Arial" w:hAnsi="Arial" w:cs="Arial"/>
          <w:sz w:val="24"/>
          <w:szCs w:val="24"/>
        </w:rPr>
        <w:t>;</w:t>
      </w:r>
    </w:p>
    <w:p w14:paraId="16B0BBBC"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have treasured personal items constantly go missing</w:t>
      </w:r>
      <w:r>
        <w:rPr>
          <w:rFonts w:ascii="Arial" w:hAnsi="Arial" w:cs="Arial"/>
          <w:sz w:val="24"/>
          <w:szCs w:val="24"/>
        </w:rPr>
        <w:t>;</w:t>
      </w:r>
    </w:p>
    <w:p w14:paraId="151EEA80"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lastRenderedPageBreak/>
        <w:t>get married or enter a civil partnership, if they are likely to lack capacity to consent to this</w:t>
      </w:r>
      <w:r>
        <w:rPr>
          <w:rFonts w:ascii="Arial" w:hAnsi="Arial" w:cs="Arial"/>
          <w:sz w:val="24"/>
          <w:szCs w:val="24"/>
        </w:rPr>
        <w:t>;</w:t>
      </w:r>
    </w:p>
    <w:p w14:paraId="5E16E3C0"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 xml:space="preserve">change a will under </w:t>
      </w:r>
      <w:r>
        <w:rPr>
          <w:rFonts w:ascii="Arial" w:hAnsi="Arial" w:cs="Arial"/>
          <w:sz w:val="24"/>
          <w:szCs w:val="24"/>
        </w:rPr>
        <w:t>undue pressure/ influence</w:t>
      </w:r>
      <w:r w:rsidRPr="00A35AE8">
        <w:rPr>
          <w:rFonts w:ascii="Arial" w:hAnsi="Arial" w:cs="Arial"/>
          <w:sz w:val="24"/>
          <w:szCs w:val="24"/>
        </w:rPr>
        <w:t xml:space="preserve"> or coercion</w:t>
      </w:r>
      <w:r>
        <w:rPr>
          <w:rFonts w:ascii="Arial" w:hAnsi="Arial" w:cs="Arial"/>
          <w:sz w:val="24"/>
          <w:szCs w:val="24"/>
        </w:rPr>
        <w:t>;</w:t>
      </w:r>
    </w:p>
    <w:p w14:paraId="2F2C1FE2"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 xml:space="preserve">sign a </w:t>
      </w:r>
      <w:r>
        <w:rPr>
          <w:rFonts w:ascii="Arial" w:hAnsi="Arial" w:cs="Arial"/>
          <w:sz w:val="24"/>
          <w:szCs w:val="24"/>
        </w:rPr>
        <w:t>Continuing P</w:t>
      </w:r>
      <w:r w:rsidRPr="00A35AE8">
        <w:rPr>
          <w:rFonts w:ascii="Arial" w:hAnsi="Arial" w:cs="Arial"/>
          <w:sz w:val="24"/>
          <w:szCs w:val="24"/>
        </w:rPr>
        <w:t xml:space="preserve">ower of </w:t>
      </w:r>
      <w:r>
        <w:rPr>
          <w:rFonts w:ascii="Arial" w:hAnsi="Arial" w:cs="Arial"/>
          <w:sz w:val="24"/>
          <w:szCs w:val="24"/>
        </w:rPr>
        <w:t>A</w:t>
      </w:r>
      <w:r w:rsidRPr="00A35AE8">
        <w:rPr>
          <w:rFonts w:ascii="Arial" w:hAnsi="Arial" w:cs="Arial"/>
          <w:sz w:val="24"/>
          <w:szCs w:val="24"/>
        </w:rPr>
        <w:t>ttorney when they do not have the mental capacity to make this decision</w:t>
      </w:r>
      <w:r>
        <w:rPr>
          <w:rFonts w:ascii="Arial" w:hAnsi="Arial" w:cs="Arial"/>
          <w:sz w:val="24"/>
          <w:szCs w:val="24"/>
        </w:rPr>
        <w:t>;</w:t>
      </w:r>
    </w:p>
    <w:p w14:paraId="4ACFE07E"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personal financial information is not kept confidential.</w:t>
      </w:r>
    </w:p>
    <w:p w14:paraId="23E40EE0" w14:textId="77777777" w:rsidR="00B23262" w:rsidRPr="00A35AE8" w:rsidRDefault="00B23262" w:rsidP="00B23262">
      <w:pPr>
        <w:pStyle w:val="Body"/>
        <w:spacing w:line="276" w:lineRule="auto"/>
        <w:rPr>
          <w:rFonts w:ascii="Arial" w:hAnsi="Arial" w:cs="Arial"/>
          <w:sz w:val="24"/>
          <w:szCs w:val="24"/>
        </w:rPr>
      </w:pPr>
    </w:p>
    <w:p w14:paraId="7F1B7DB0" w14:textId="77777777" w:rsidR="00B23262" w:rsidRPr="00F81225" w:rsidRDefault="00B23262" w:rsidP="00B23262">
      <w:pPr>
        <w:pStyle w:val="Body"/>
        <w:rPr>
          <w:rFonts w:ascii="Arial" w:hAnsi="Arial" w:cs="Arial"/>
          <w:b/>
          <w:bCs/>
          <w:sz w:val="28"/>
          <w:szCs w:val="28"/>
        </w:rPr>
      </w:pPr>
      <w:r w:rsidRPr="00F81225">
        <w:rPr>
          <w:rFonts w:ascii="Arial" w:hAnsi="Arial" w:cs="Arial"/>
          <w:b/>
          <w:bCs/>
          <w:sz w:val="28"/>
          <w:szCs w:val="28"/>
        </w:rPr>
        <w:t xml:space="preserve">Discriminatory </w:t>
      </w:r>
      <w:r>
        <w:rPr>
          <w:rFonts w:ascii="Arial" w:hAnsi="Arial" w:cs="Arial"/>
          <w:b/>
          <w:bCs/>
          <w:sz w:val="28"/>
          <w:szCs w:val="28"/>
        </w:rPr>
        <w:t xml:space="preserve">harm/ </w:t>
      </w:r>
      <w:r w:rsidRPr="00F81225">
        <w:rPr>
          <w:rFonts w:ascii="Arial" w:hAnsi="Arial" w:cs="Arial"/>
          <w:b/>
          <w:bCs/>
          <w:sz w:val="28"/>
          <w:szCs w:val="28"/>
        </w:rPr>
        <w:t>abuse</w:t>
      </w:r>
    </w:p>
    <w:p w14:paraId="5CB1D2BB"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xml:space="preserve"> Consider discriminatory </w:t>
      </w:r>
      <w:r>
        <w:rPr>
          <w:rFonts w:ascii="Arial" w:hAnsi="Arial" w:cs="Arial"/>
          <w:sz w:val="24"/>
          <w:szCs w:val="24"/>
        </w:rPr>
        <w:t xml:space="preserve">harm/ </w:t>
      </w:r>
      <w:r w:rsidRPr="00A35AE8">
        <w:rPr>
          <w:rFonts w:ascii="Arial" w:hAnsi="Arial" w:cs="Arial"/>
          <w:sz w:val="24"/>
          <w:szCs w:val="24"/>
        </w:rPr>
        <w:t>abuse when residents:</w:t>
      </w:r>
    </w:p>
    <w:p w14:paraId="2CEE2B46"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denied choices about the care and support that they receive</w:t>
      </w:r>
      <w:r>
        <w:rPr>
          <w:rFonts w:ascii="Arial" w:hAnsi="Arial" w:cs="Arial"/>
          <w:sz w:val="24"/>
          <w:szCs w:val="24"/>
        </w:rPr>
        <w:t>;</w:t>
      </w:r>
    </w:p>
    <w:p w14:paraId="47FEE004"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receiving care and support that does not take account of their personal or cultural needs, or other needs associated with protected characteristics under the Equality Act 2010</w:t>
      </w:r>
      <w:r>
        <w:rPr>
          <w:rFonts w:ascii="Arial" w:hAnsi="Arial" w:cs="Arial"/>
          <w:sz w:val="24"/>
          <w:szCs w:val="24"/>
        </w:rPr>
        <w:t>;</w:t>
      </w:r>
    </w:p>
    <w:p w14:paraId="17E4CD27"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show any of the indicators of psychological abuse in previous section, if these are associated with protected characteristics</w:t>
      </w:r>
      <w:r>
        <w:rPr>
          <w:rFonts w:ascii="Arial" w:hAnsi="Arial" w:cs="Arial"/>
          <w:sz w:val="24"/>
          <w:szCs w:val="24"/>
        </w:rPr>
        <w:t>;</w:t>
      </w:r>
    </w:p>
    <w:p w14:paraId="3F9F0086" w14:textId="77777777" w:rsidR="00B23262" w:rsidRPr="00A35AE8" w:rsidRDefault="00B23262" w:rsidP="00B23262">
      <w:pPr>
        <w:pStyle w:val="Body"/>
        <w:spacing w:line="276" w:lineRule="auto"/>
        <w:rPr>
          <w:rFonts w:ascii="Arial" w:hAnsi="Arial" w:cs="Arial"/>
          <w:sz w:val="24"/>
          <w:szCs w:val="24"/>
        </w:rPr>
      </w:pPr>
      <w:r w:rsidRPr="00A35AE8">
        <w:rPr>
          <w:rFonts w:ascii="Arial" w:hAnsi="Arial" w:cs="Arial"/>
          <w:sz w:val="24"/>
          <w:szCs w:val="24"/>
        </w:rPr>
        <w:t>• are not treated equitably and do not have equal access to available services</w:t>
      </w:r>
      <w:r>
        <w:rPr>
          <w:rFonts w:ascii="Arial" w:hAnsi="Arial" w:cs="Arial"/>
          <w:sz w:val="24"/>
          <w:szCs w:val="24"/>
        </w:rPr>
        <w:t>;</w:t>
      </w:r>
    </w:p>
    <w:p w14:paraId="51E3E6BA"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experience humiliation, violence or threatening behaviour related to protected characteristics</w:t>
      </w:r>
      <w:r>
        <w:rPr>
          <w:rFonts w:ascii="Arial" w:hAnsi="Arial" w:cs="Arial"/>
          <w:sz w:val="24"/>
          <w:szCs w:val="24"/>
        </w:rPr>
        <w:t>;</w:t>
      </w:r>
    </w:p>
    <w:p w14:paraId="2F174371" w14:textId="77777777" w:rsidR="00B23262" w:rsidRPr="00A35AE8"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are not provided with the support they need, for example, relating to their religious or cultural beliefs</w:t>
      </w:r>
      <w:r>
        <w:rPr>
          <w:rFonts w:ascii="Arial" w:hAnsi="Arial" w:cs="Arial"/>
          <w:sz w:val="24"/>
          <w:szCs w:val="24"/>
        </w:rPr>
        <w:t>;</w:t>
      </w:r>
    </w:p>
    <w:p w14:paraId="2A82FFAC" w14:textId="77777777" w:rsidR="00B23262" w:rsidRDefault="00B23262" w:rsidP="00B23262">
      <w:pPr>
        <w:pStyle w:val="Body"/>
        <w:numPr>
          <w:ilvl w:val="0"/>
          <w:numId w:val="9"/>
        </w:numPr>
        <w:spacing w:line="276" w:lineRule="auto"/>
        <w:rPr>
          <w:rFonts w:ascii="Arial" w:hAnsi="Arial" w:cs="Arial"/>
          <w:sz w:val="24"/>
          <w:szCs w:val="24"/>
        </w:rPr>
      </w:pPr>
      <w:r w:rsidRPr="00A35AE8">
        <w:rPr>
          <w:rFonts w:ascii="Arial" w:hAnsi="Arial" w:cs="Arial"/>
          <w:sz w:val="24"/>
          <w:szCs w:val="24"/>
        </w:rPr>
        <w:t>are denied access to independent advocacy.</w:t>
      </w:r>
    </w:p>
    <w:p w14:paraId="7E97371B" w14:textId="77777777" w:rsidR="00B23262" w:rsidRPr="00A35AE8" w:rsidRDefault="00B23262" w:rsidP="00B23262">
      <w:pPr>
        <w:pStyle w:val="Body"/>
        <w:spacing w:line="276" w:lineRule="auto"/>
        <w:ind w:left="180"/>
        <w:rPr>
          <w:rFonts w:ascii="Arial" w:hAnsi="Arial" w:cs="Arial"/>
          <w:sz w:val="24"/>
          <w:szCs w:val="24"/>
        </w:rPr>
      </w:pPr>
    </w:p>
    <w:p w14:paraId="0A2A0DE8" w14:textId="77777777" w:rsidR="00B23262" w:rsidRPr="008C3EAE" w:rsidRDefault="00B23262" w:rsidP="00B23262">
      <w:pPr>
        <w:pStyle w:val="Body"/>
        <w:jc w:val="both"/>
        <w:rPr>
          <w:rFonts w:ascii="Arial" w:hAnsi="Arial" w:cs="Arial"/>
          <w:b/>
          <w:bCs/>
          <w:i/>
          <w:iCs/>
          <w:sz w:val="24"/>
          <w:szCs w:val="24"/>
        </w:rPr>
      </w:pPr>
      <w:r w:rsidRPr="008C3EAE">
        <w:rPr>
          <w:rFonts w:ascii="Arial" w:hAnsi="Arial" w:cs="Arial"/>
          <w:b/>
          <w:bCs/>
          <w:i/>
          <w:iCs/>
          <w:sz w:val="24"/>
          <w:szCs w:val="24"/>
        </w:rPr>
        <w:t>NOTE: Communication needs:</w:t>
      </w:r>
    </w:p>
    <w:p w14:paraId="0A6443F1" w14:textId="77777777" w:rsidR="00B23262" w:rsidRPr="008C3EAE" w:rsidRDefault="00B23262" w:rsidP="00B23262">
      <w:pPr>
        <w:pStyle w:val="Body"/>
        <w:jc w:val="both"/>
        <w:rPr>
          <w:rFonts w:ascii="Arial" w:hAnsi="Arial" w:cs="Arial"/>
          <w:i/>
          <w:iCs/>
          <w:sz w:val="24"/>
          <w:szCs w:val="24"/>
        </w:rPr>
      </w:pPr>
      <w:r w:rsidRPr="008C3EAE">
        <w:rPr>
          <w:rFonts w:ascii="Arial" w:hAnsi="Arial" w:cs="Arial"/>
          <w:i/>
          <w:iCs/>
          <w:sz w:val="24"/>
          <w:szCs w:val="24"/>
        </w:rPr>
        <w:t>Most care home residents</w:t>
      </w:r>
      <w:r>
        <w:rPr>
          <w:rFonts w:ascii="Arial" w:hAnsi="Arial" w:cs="Arial"/>
          <w:i/>
          <w:iCs/>
          <w:sz w:val="24"/>
          <w:szCs w:val="24"/>
        </w:rPr>
        <w:t>,</w:t>
      </w:r>
      <w:r w:rsidRPr="008C3EAE">
        <w:rPr>
          <w:rFonts w:ascii="Arial" w:hAnsi="Arial" w:cs="Arial"/>
          <w:i/>
          <w:iCs/>
          <w:sz w:val="24"/>
          <w:szCs w:val="24"/>
        </w:rPr>
        <w:t xml:space="preserve"> who live with dementia</w:t>
      </w:r>
      <w:r>
        <w:rPr>
          <w:rFonts w:ascii="Arial" w:hAnsi="Arial" w:cs="Arial"/>
          <w:i/>
          <w:iCs/>
          <w:sz w:val="24"/>
          <w:szCs w:val="24"/>
        </w:rPr>
        <w:t>,</w:t>
      </w:r>
      <w:r w:rsidRPr="008C3EAE">
        <w:rPr>
          <w:rFonts w:ascii="Arial" w:hAnsi="Arial" w:cs="Arial"/>
          <w:i/>
          <w:iCs/>
          <w:sz w:val="24"/>
          <w:szCs w:val="24"/>
        </w:rPr>
        <w:t xml:space="preserve"> are at the latter stages of the condition and may struggle to communicate on their needs; will and preferences. This may cause them to act in ways that are seen as ‘challenging’, including ‘</w:t>
      </w:r>
      <w:r w:rsidRPr="008C3EAE">
        <w:rPr>
          <w:rFonts w:ascii="Arial" w:hAnsi="Arial" w:cs="Arial"/>
          <w:i/>
          <w:iCs/>
          <w:sz w:val="24"/>
          <w:szCs w:val="24"/>
          <w:lang w:val="it-IT"/>
        </w:rPr>
        <w:t>aggres</w:t>
      </w:r>
      <w:r>
        <w:rPr>
          <w:rFonts w:ascii="Arial" w:hAnsi="Arial" w:cs="Arial"/>
          <w:i/>
          <w:iCs/>
          <w:sz w:val="24"/>
          <w:szCs w:val="24"/>
          <w:lang w:val="it-IT"/>
        </w:rPr>
        <w:t>ive</w:t>
      </w:r>
      <w:r w:rsidRPr="008C3EAE">
        <w:rPr>
          <w:rFonts w:ascii="Arial" w:hAnsi="Arial" w:cs="Arial"/>
          <w:i/>
          <w:iCs/>
          <w:sz w:val="24"/>
          <w:szCs w:val="24"/>
        </w:rPr>
        <w:t xml:space="preserve">’. </w:t>
      </w:r>
      <w:r w:rsidRPr="008C3EAE">
        <w:rPr>
          <w:rFonts w:ascii="Arial" w:hAnsi="Arial" w:cs="Arial"/>
          <w:i/>
          <w:iCs/>
          <w:color w:val="auto"/>
          <w:sz w:val="24"/>
          <w:szCs w:val="24"/>
        </w:rPr>
        <w:t xml:space="preserve">Such terms </w:t>
      </w:r>
      <w:r w:rsidRPr="008C3EAE">
        <w:rPr>
          <w:rFonts w:ascii="Arial" w:hAnsi="Arial" w:cs="Arial"/>
          <w:i/>
          <w:iCs/>
          <w:color w:val="auto"/>
          <w:sz w:val="24"/>
          <w:szCs w:val="24"/>
          <w:shd w:val="clear" w:color="auto" w:fill="FFFFFF"/>
        </w:rPr>
        <w:t>can lead to labelling, stereotyping, and diagnostic overshadowing</w:t>
      </w:r>
      <w:r w:rsidRPr="008C3EAE">
        <w:rPr>
          <w:rFonts w:ascii="Arial" w:hAnsi="Arial" w:cs="Arial"/>
          <w:i/>
          <w:iCs/>
          <w:color w:val="auto"/>
          <w:sz w:val="24"/>
          <w:szCs w:val="24"/>
        </w:rPr>
        <w:t xml:space="preserve">, so they </w:t>
      </w:r>
      <w:r w:rsidRPr="008C3EAE">
        <w:rPr>
          <w:rFonts w:ascii="Arial" w:hAnsi="Arial" w:cs="Arial"/>
          <w:i/>
          <w:iCs/>
          <w:color w:val="auto"/>
          <w:sz w:val="24"/>
          <w:szCs w:val="24"/>
          <w:shd w:val="clear" w:color="auto" w:fill="FFFFFF"/>
        </w:rPr>
        <w:t xml:space="preserve">should be replaced with recognising the behaviour as an expression of the person’s ‘distress’ and ‘unmet need’. </w:t>
      </w:r>
      <w:r w:rsidRPr="008C3EAE">
        <w:rPr>
          <w:rFonts w:ascii="Arial" w:hAnsi="Arial" w:cs="Arial"/>
          <w:i/>
          <w:iCs/>
          <w:sz w:val="24"/>
          <w:szCs w:val="24"/>
        </w:rPr>
        <w:t xml:space="preserve">If we work to identify the need, we treat the cause rather than the symptom. </w:t>
      </w:r>
    </w:p>
    <w:p w14:paraId="438F330B" w14:textId="77777777" w:rsidR="00B23262" w:rsidRPr="008C3EAE" w:rsidRDefault="00B23262" w:rsidP="00B23262">
      <w:pPr>
        <w:pStyle w:val="Body"/>
        <w:jc w:val="both"/>
        <w:rPr>
          <w:rFonts w:ascii="Arial" w:hAnsi="Arial" w:cs="Arial"/>
          <w:i/>
          <w:iCs/>
          <w:sz w:val="24"/>
          <w:szCs w:val="24"/>
        </w:rPr>
      </w:pPr>
      <w:r w:rsidRPr="008C3EAE">
        <w:rPr>
          <w:rFonts w:ascii="Arial" w:hAnsi="Arial" w:cs="Arial"/>
          <w:i/>
          <w:iCs/>
          <w:sz w:val="24"/>
          <w:szCs w:val="24"/>
        </w:rPr>
        <w:t xml:space="preserve">They may also experience other physical and mental health conditions, e.g. frailty, diabetes, depression, and delirium. </w:t>
      </w:r>
    </w:p>
    <w:p w14:paraId="67A5F334" w14:textId="77777777" w:rsidR="00B23262" w:rsidRPr="008C3EAE" w:rsidRDefault="00B23262" w:rsidP="00B23262">
      <w:pPr>
        <w:pStyle w:val="Body"/>
        <w:jc w:val="both"/>
        <w:rPr>
          <w:rFonts w:ascii="Arial" w:hAnsi="Arial" w:cs="Arial"/>
          <w:sz w:val="24"/>
          <w:szCs w:val="24"/>
        </w:rPr>
      </w:pPr>
    </w:p>
    <w:p w14:paraId="35D5898B" w14:textId="77777777" w:rsidR="00B23262" w:rsidRDefault="00B23262" w:rsidP="00B23262">
      <w:pPr>
        <w:pStyle w:val="Body"/>
        <w:rPr>
          <w:rFonts w:ascii="Arial" w:hAnsi="Arial" w:cs="Arial"/>
          <w:b/>
          <w:bCs/>
          <w:sz w:val="28"/>
          <w:szCs w:val="28"/>
        </w:rPr>
      </w:pPr>
    </w:p>
    <w:p w14:paraId="5C0A78A7" w14:textId="77777777" w:rsidR="00B23262" w:rsidRPr="00270F00" w:rsidRDefault="00B23262" w:rsidP="00B23262">
      <w:pPr>
        <w:pStyle w:val="Body"/>
        <w:rPr>
          <w:rFonts w:ascii="Arial" w:hAnsi="Arial" w:cs="Arial"/>
          <w:b/>
          <w:bCs/>
          <w:sz w:val="28"/>
          <w:szCs w:val="28"/>
        </w:rPr>
      </w:pPr>
      <w:r w:rsidRPr="00270F00">
        <w:rPr>
          <w:rFonts w:ascii="Arial" w:hAnsi="Arial" w:cs="Arial"/>
          <w:b/>
          <w:bCs/>
          <w:sz w:val="28"/>
          <w:szCs w:val="28"/>
        </w:rPr>
        <w:t>Palliative and End of Life Care.</w:t>
      </w:r>
    </w:p>
    <w:p w14:paraId="18C392BC"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t xml:space="preserve">Individuals who are approaching the end of their life often experience profound physical and emotional changes. Palliative care and end-of-life care is therefore seen as a priority for every care home. </w:t>
      </w:r>
    </w:p>
    <w:p w14:paraId="21E0F7A3" w14:textId="77777777" w:rsidR="00B23262" w:rsidRDefault="00B23262" w:rsidP="00B23262">
      <w:pPr>
        <w:jc w:val="both"/>
        <w:rPr>
          <w:rFonts w:ascii="Arial" w:hAnsi="Arial" w:cs="Arial"/>
        </w:rPr>
      </w:pPr>
      <w:r w:rsidRPr="00A35AE8">
        <w:rPr>
          <w:rFonts w:ascii="Arial" w:hAnsi="Arial" w:cs="Arial"/>
        </w:rPr>
        <w:t>Where people living in care homes are identified as likely to die within the next twelve months</w:t>
      </w:r>
      <w:r>
        <w:rPr>
          <w:rFonts w:ascii="Arial" w:hAnsi="Arial" w:cs="Arial"/>
        </w:rPr>
        <w:t xml:space="preserve">, </w:t>
      </w:r>
      <w:r w:rsidRPr="00A35AE8">
        <w:rPr>
          <w:rFonts w:ascii="Arial" w:hAnsi="Arial" w:cs="Arial"/>
        </w:rPr>
        <w:t>it is good practice to ensure that the personalised care and support plan includes information on the person</w:t>
      </w:r>
      <w:r w:rsidRPr="00A35AE8">
        <w:rPr>
          <w:rFonts w:ascii="Arial" w:hAnsi="Arial" w:cs="Arial"/>
          <w:rtl/>
        </w:rPr>
        <w:t>’</w:t>
      </w:r>
      <w:r w:rsidRPr="00A35AE8">
        <w:rPr>
          <w:rFonts w:ascii="Arial" w:hAnsi="Arial" w:cs="Arial"/>
        </w:rPr>
        <w:t xml:space="preserve">s priorities and preferences for </w:t>
      </w:r>
      <w:r>
        <w:rPr>
          <w:rFonts w:ascii="Arial" w:hAnsi="Arial" w:cs="Arial"/>
        </w:rPr>
        <w:t>E</w:t>
      </w:r>
      <w:r w:rsidRPr="00A35AE8">
        <w:rPr>
          <w:rFonts w:ascii="Arial" w:hAnsi="Arial" w:cs="Arial"/>
        </w:rPr>
        <w:t xml:space="preserve">nd of </w:t>
      </w:r>
      <w:r>
        <w:rPr>
          <w:rFonts w:ascii="Arial" w:hAnsi="Arial" w:cs="Arial"/>
        </w:rPr>
        <w:t>L</w:t>
      </w:r>
      <w:r w:rsidRPr="00A35AE8">
        <w:rPr>
          <w:rFonts w:ascii="Arial" w:hAnsi="Arial" w:cs="Arial"/>
        </w:rPr>
        <w:t xml:space="preserve">ife </w:t>
      </w:r>
      <w:r>
        <w:rPr>
          <w:rFonts w:ascii="Arial" w:hAnsi="Arial" w:cs="Arial"/>
        </w:rPr>
        <w:t>C</w:t>
      </w:r>
      <w:r w:rsidRPr="00A35AE8">
        <w:rPr>
          <w:rFonts w:ascii="Arial" w:hAnsi="Arial" w:cs="Arial"/>
        </w:rPr>
        <w:t xml:space="preserve">are, </w:t>
      </w:r>
      <w:r>
        <w:rPr>
          <w:rFonts w:ascii="Arial" w:hAnsi="Arial" w:cs="Arial"/>
        </w:rPr>
        <w:t>Anticipatory</w:t>
      </w:r>
      <w:r w:rsidRPr="00A35AE8">
        <w:rPr>
          <w:rFonts w:ascii="Arial" w:hAnsi="Arial" w:cs="Arial"/>
        </w:rPr>
        <w:t xml:space="preserve"> </w:t>
      </w:r>
      <w:r>
        <w:rPr>
          <w:rFonts w:ascii="Arial" w:hAnsi="Arial" w:cs="Arial"/>
        </w:rPr>
        <w:t>C</w:t>
      </w:r>
      <w:r w:rsidRPr="00A35AE8">
        <w:rPr>
          <w:rFonts w:ascii="Arial" w:hAnsi="Arial" w:cs="Arial"/>
        </w:rPr>
        <w:t xml:space="preserve">are </w:t>
      </w:r>
      <w:r>
        <w:rPr>
          <w:rFonts w:ascii="Arial" w:hAnsi="Arial" w:cs="Arial"/>
        </w:rPr>
        <w:t>P</w:t>
      </w:r>
      <w:r w:rsidRPr="00A35AE8">
        <w:rPr>
          <w:rFonts w:ascii="Arial" w:hAnsi="Arial" w:cs="Arial"/>
        </w:rPr>
        <w:t>lanning and treatment escalation plans or emergency care and treatment plans</w:t>
      </w:r>
      <w:r>
        <w:rPr>
          <w:rFonts w:ascii="Arial" w:hAnsi="Arial" w:cs="Arial"/>
        </w:rPr>
        <w:t>;</w:t>
      </w:r>
      <w:r w:rsidRPr="00A35AE8">
        <w:rPr>
          <w:rFonts w:ascii="Arial" w:hAnsi="Arial" w:cs="Arial"/>
        </w:rPr>
        <w:t xml:space="preserve"> and that arrangements are in place to coordinate across multiple providers (</w:t>
      </w:r>
      <w:hyperlink r:id="rId59" w:history="1">
        <w:r w:rsidRPr="00786FEA">
          <w:rPr>
            <w:rStyle w:val="Hyperlink"/>
            <w:rFonts w:ascii="Arial" w:hAnsi="Arial" w:cs="Arial"/>
          </w:rPr>
          <w:t>see NES</w:t>
        </w:r>
      </w:hyperlink>
      <w:r w:rsidRPr="00A35AE8">
        <w:rPr>
          <w:rFonts w:ascii="Arial" w:hAnsi="Arial" w:cs="Arial"/>
        </w:rPr>
        <w:t>).</w:t>
      </w:r>
      <w:r>
        <w:rPr>
          <w:rFonts w:ascii="Arial" w:hAnsi="Arial" w:cs="Arial"/>
        </w:rPr>
        <w:t xml:space="preserve"> </w:t>
      </w:r>
    </w:p>
    <w:p w14:paraId="4E88EAAD" w14:textId="77777777" w:rsidR="00B23262" w:rsidRPr="00A35AE8" w:rsidRDefault="00B23262" w:rsidP="00B23262">
      <w:pPr>
        <w:jc w:val="both"/>
        <w:rPr>
          <w:rFonts w:ascii="Arial" w:hAnsi="Arial" w:cs="Arial"/>
        </w:rPr>
      </w:pPr>
    </w:p>
    <w:p w14:paraId="759FCD1B" w14:textId="77777777" w:rsidR="00B23262" w:rsidRPr="00A35AE8" w:rsidRDefault="00B23262" w:rsidP="00B23262">
      <w:pPr>
        <w:pStyle w:val="Body"/>
        <w:jc w:val="both"/>
        <w:rPr>
          <w:rFonts w:ascii="Arial" w:hAnsi="Arial" w:cs="Arial"/>
          <w:sz w:val="24"/>
          <w:szCs w:val="24"/>
        </w:rPr>
      </w:pPr>
      <w:r w:rsidRPr="00A35AE8">
        <w:rPr>
          <w:rFonts w:ascii="Arial" w:hAnsi="Arial" w:cs="Arial"/>
          <w:sz w:val="24"/>
          <w:szCs w:val="24"/>
        </w:rPr>
        <w:lastRenderedPageBreak/>
        <w:t>Where people living in care homes are likely to die within the next few days or hours</w:t>
      </w:r>
      <w:r>
        <w:rPr>
          <w:rFonts w:ascii="Arial" w:hAnsi="Arial" w:cs="Arial"/>
          <w:sz w:val="24"/>
          <w:szCs w:val="24"/>
        </w:rPr>
        <w:t xml:space="preserve"> (</w:t>
      </w:r>
      <w:r w:rsidRPr="00BE3466">
        <w:rPr>
          <w:rFonts w:ascii="Arial" w:hAnsi="Arial" w:cs="Arial"/>
          <w:sz w:val="24"/>
          <w:szCs w:val="24"/>
        </w:rPr>
        <w:t xml:space="preserve">as determined by tools such </w:t>
      </w:r>
      <w:r w:rsidRPr="00BE3466">
        <w:rPr>
          <w:rFonts w:ascii="Arial" w:hAnsi="Arial" w:cs="Arial"/>
          <w:b/>
          <w:i/>
          <w:iCs/>
          <w:sz w:val="24"/>
          <w:szCs w:val="24"/>
        </w:rPr>
        <w:t>The Supportive and Palliative Action Register (SPAR)</w:t>
      </w:r>
      <w:r w:rsidRPr="00BE3466">
        <w:rPr>
          <w:rFonts w:ascii="Arial" w:hAnsi="Arial" w:cs="Arial"/>
          <w:b/>
          <w:sz w:val="24"/>
          <w:szCs w:val="24"/>
        </w:rPr>
        <w:t>,</w:t>
      </w:r>
      <w:r>
        <w:rPr>
          <w:rFonts w:ascii="Arial" w:hAnsi="Arial" w:cs="Arial"/>
        </w:rPr>
        <w:t xml:space="preserve"> </w:t>
      </w:r>
      <w:r w:rsidRPr="00A35AE8">
        <w:rPr>
          <w:rFonts w:ascii="Arial" w:hAnsi="Arial" w:cs="Arial"/>
          <w:sz w:val="24"/>
          <w:szCs w:val="24"/>
        </w:rPr>
        <w:t>it is good practice to ensure that appropriate communication with the family is taking place, that food and fluid support and anticipatory prescribing have been considered, and that the personalised care and support plan has been checked so that, where possible:</w:t>
      </w:r>
    </w:p>
    <w:p w14:paraId="0E8C71FC" w14:textId="77777777" w:rsidR="00B23262" w:rsidRPr="00A35AE8" w:rsidRDefault="00B23262" w:rsidP="00B23262">
      <w:pPr>
        <w:pStyle w:val="Body"/>
        <w:ind w:left="720"/>
        <w:jc w:val="both"/>
        <w:rPr>
          <w:rFonts w:ascii="Arial" w:hAnsi="Arial" w:cs="Arial"/>
          <w:sz w:val="24"/>
          <w:szCs w:val="24"/>
        </w:rPr>
      </w:pPr>
      <w:r w:rsidRPr="00A35AE8">
        <w:rPr>
          <w:rFonts w:ascii="Arial" w:hAnsi="Arial" w:cs="Arial"/>
          <w:sz w:val="24"/>
          <w:szCs w:val="24"/>
        </w:rPr>
        <w:t>a. the person dies in their preferred place; and</w:t>
      </w:r>
    </w:p>
    <w:p w14:paraId="3CFD76B0" w14:textId="77777777" w:rsidR="00B23262" w:rsidRPr="00A35AE8" w:rsidRDefault="00B23262" w:rsidP="00B23262">
      <w:pPr>
        <w:pStyle w:val="Body"/>
        <w:ind w:left="720"/>
        <w:jc w:val="both"/>
        <w:rPr>
          <w:rFonts w:ascii="Arial" w:hAnsi="Arial" w:cs="Arial"/>
          <w:sz w:val="24"/>
          <w:szCs w:val="24"/>
        </w:rPr>
      </w:pPr>
      <w:r w:rsidRPr="00A35AE8">
        <w:rPr>
          <w:rFonts w:ascii="Arial" w:hAnsi="Arial" w:cs="Arial"/>
          <w:sz w:val="24"/>
          <w:szCs w:val="24"/>
        </w:rPr>
        <w:t xml:space="preserve">b. arrangements for timely </w:t>
      </w:r>
      <w:r>
        <w:rPr>
          <w:rFonts w:ascii="Arial" w:hAnsi="Arial" w:cs="Arial"/>
          <w:sz w:val="24"/>
          <w:szCs w:val="24"/>
        </w:rPr>
        <w:t>confirmation</w:t>
      </w:r>
      <w:r w:rsidRPr="00A35AE8">
        <w:rPr>
          <w:rFonts w:ascii="Arial" w:hAnsi="Arial" w:cs="Arial"/>
          <w:sz w:val="24"/>
          <w:szCs w:val="24"/>
        </w:rPr>
        <w:t xml:space="preserve"> and certification of death and</w:t>
      </w:r>
      <w:r>
        <w:rPr>
          <w:rFonts w:ascii="Arial" w:hAnsi="Arial" w:cs="Arial"/>
          <w:sz w:val="24"/>
          <w:szCs w:val="24"/>
        </w:rPr>
        <w:t xml:space="preserve"> </w:t>
      </w:r>
      <w:r w:rsidRPr="00A35AE8">
        <w:rPr>
          <w:rFonts w:ascii="Arial" w:hAnsi="Arial" w:cs="Arial"/>
          <w:sz w:val="24"/>
          <w:szCs w:val="24"/>
        </w:rPr>
        <w:t>signposting to bereavement support are in place.</w:t>
      </w:r>
    </w:p>
    <w:p w14:paraId="62BF02DF" w14:textId="77777777" w:rsidR="00B23262" w:rsidRPr="00A35AE8" w:rsidRDefault="00B23262" w:rsidP="00B23262">
      <w:pPr>
        <w:pStyle w:val="Body"/>
        <w:rPr>
          <w:rFonts w:ascii="Arial" w:hAnsi="Arial" w:cs="Arial"/>
          <w:sz w:val="24"/>
          <w:szCs w:val="24"/>
        </w:rPr>
      </w:pPr>
    </w:p>
    <w:p w14:paraId="54DE030C" w14:textId="77777777" w:rsidR="00B23262" w:rsidRDefault="00B23262" w:rsidP="00B23262">
      <w:pPr>
        <w:pStyle w:val="Body"/>
        <w:rPr>
          <w:rFonts w:ascii="Arial" w:hAnsi="Arial" w:cs="Arial"/>
          <w:sz w:val="24"/>
          <w:szCs w:val="24"/>
        </w:rPr>
      </w:pPr>
    </w:p>
    <w:p w14:paraId="6427BB9F" w14:textId="77777777" w:rsidR="00B23262" w:rsidRDefault="00B23262" w:rsidP="00B23262">
      <w:pPr>
        <w:pStyle w:val="Body"/>
        <w:rPr>
          <w:rFonts w:ascii="Arial" w:hAnsi="Arial" w:cs="Arial"/>
          <w:sz w:val="24"/>
          <w:szCs w:val="24"/>
        </w:rPr>
      </w:pPr>
    </w:p>
    <w:p w14:paraId="6355C1EA" w14:textId="77777777" w:rsidR="00B23262" w:rsidRPr="00F044FD" w:rsidRDefault="00B23262" w:rsidP="00B23262">
      <w:pPr>
        <w:pStyle w:val="Body"/>
        <w:rPr>
          <w:rFonts w:ascii="Arial" w:hAnsi="Arial" w:cs="Arial"/>
          <w:b/>
          <w:bCs/>
          <w:sz w:val="28"/>
          <w:szCs w:val="28"/>
        </w:rPr>
      </w:pPr>
      <w:bookmarkStart w:id="16" w:name="references"/>
      <w:r w:rsidRPr="00F044FD">
        <w:rPr>
          <w:rFonts w:ascii="Arial" w:hAnsi="Arial" w:cs="Arial"/>
          <w:b/>
          <w:bCs/>
          <w:sz w:val="28"/>
          <w:szCs w:val="28"/>
        </w:rPr>
        <w:t xml:space="preserve">References: </w:t>
      </w:r>
    </w:p>
    <w:bookmarkEnd w:id="16"/>
    <w:p w14:paraId="6BFD1136" w14:textId="77777777" w:rsidR="00B23262" w:rsidRDefault="00B23262" w:rsidP="00B23262">
      <w:pPr>
        <w:pStyle w:val="Body"/>
        <w:rPr>
          <w:rFonts w:ascii="Arial" w:hAnsi="Arial" w:cs="Arial"/>
          <w:b/>
          <w:bCs/>
          <w:sz w:val="24"/>
          <w:szCs w:val="24"/>
        </w:rPr>
      </w:pPr>
    </w:p>
    <w:p w14:paraId="668A3156" w14:textId="77777777" w:rsidR="00B23262" w:rsidRPr="00D03C38" w:rsidRDefault="00B23262" w:rsidP="00B23262">
      <w:pPr>
        <w:pStyle w:val="Body"/>
        <w:numPr>
          <w:ilvl w:val="0"/>
          <w:numId w:val="17"/>
        </w:numPr>
        <w:rPr>
          <w:rFonts w:ascii="Arial" w:hAnsi="Arial" w:cs="Arial"/>
          <w:sz w:val="18"/>
          <w:szCs w:val="18"/>
        </w:rPr>
      </w:pPr>
      <w:r w:rsidRPr="00D03C38">
        <w:rPr>
          <w:rFonts w:ascii="Arial" w:hAnsi="Arial" w:cs="Arial"/>
          <w:sz w:val="18"/>
          <w:szCs w:val="18"/>
        </w:rPr>
        <w:t>Early Indicators of Concern in Care Services, Scottish Government, 2014.</w:t>
      </w:r>
    </w:p>
    <w:p w14:paraId="5E939FA9" w14:textId="77777777" w:rsidR="00B23262" w:rsidRPr="00D03C38" w:rsidRDefault="00A14E9C" w:rsidP="00B23262">
      <w:pPr>
        <w:pStyle w:val="Body"/>
        <w:rPr>
          <w:rFonts w:ascii="Arial" w:hAnsi="Arial" w:cs="Arial"/>
          <w:b/>
          <w:bCs/>
          <w:sz w:val="18"/>
          <w:szCs w:val="18"/>
        </w:rPr>
      </w:pPr>
      <w:hyperlink r:id="rId60" w:history="1">
        <w:r w:rsidR="00B23262" w:rsidRPr="00D03C38">
          <w:rPr>
            <w:rStyle w:val="Hyperlink"/>
            <w:rFonts w:ascii="Arial" w:hAnsi="Arial" w:cs="Arial"/>
            <w:b/>
            <w:bCs/>
            <w:sz w:val="18"/>
            <w:szCs w:val="18"/>
          </w:rPr>
          <w:t>https://www.gov.scot/publications/early-indicators-concern-care-services/pages/4/</w:t>
        </w:r>
      </w:hyperlink>
    </w:p>
    <w:p w14:paraId="6060F40E" w14:textId="77777777" w:rsidR="00B23262" w:rsidRPr="00D03C38" w:rsidRDefault="00B23262" w:rsidP="00B23262">
      <w:pPr>
        <w:pStyle w:val="Body"/>
        <w:rPr>
          <w:rFonts w:ascii="Arial" w:hAnsi="Arial" w:cs="Arial"/>
          <w:sz w:val="18"/>
          <w:szCs w:val="18"/>
        </w:rPr>
      </w:pPr>
    </w:p>
    <w:p w14:paraId="027F98E1" w14:textId="77777777" w:rsidR="00B23262" w:rsidRPr="00D03C38" w:rsidRDefault="00B23262" w:rsidP="00B23262">
      <w:pPr>
        <w:pStyle w:val="Body"/>
        <w:numPr>
          <w:ilvl w:val="0"/>
          <w:numId w:val="17"/>
        </w:numPr>
        <w:rPr>
          <w:rFonts w:ascii="Arial" w:hAnsi="Arial" w:cs="Arial"/>
          <w:sz w:val="18"/>
          <w:szCs w:val="18"/>
        </w:rPr>
      </w:pPr>
      <w:r w:rsidRPr="00D03C38">
        <w:rPr>
          <w:rFonts w:ascii="Arial" w:hAnsi="Arial" w:cs="Arial"/>
          <w:sz w:val="18"/>
          <w:szCs w:val="18"/>
        </w:rPr>
        <w:t>NHS: The Framework for Enhanced Health in Care Homes, March 2020.</w:t>
      </w:r>
    </w:p>
    <w:p w14:paraId="74189067" w14:textId="77777777" w:rsidR="00B23262" w:rsidRPr="00D03C38" w:rsidRDefault="00A14E9C" w:rsidP="00B23262">
      <w:pPr>
        <w:pStyle w:val="Body"/>
        <w:ind w:left="720"/>
        <w:rPr>
          <w:rFonts w:ascii="Arial" w:hAnsi="Arial" w:cs="Arial"/>
          <w:sz w:val="18"/>
          <w:szCs w:val="18"/>
        </w:rPr>
      </w:pPr>
      <w:hyperlink r:id="rId61" w:history="1">
        <w:r w:rsidR="00B23262" w:rsidRPr="00D03C38">
          <w:rPr>
            <w:rStyle w:val="Hyperlink"/>
            <w:rFonts w:ascii="Arial" w:hAnsi="Arial" w:cs="Arial"/>
            <w:sz w:val="18"/>
            <w:szCs w:val="18"/>
          </w:rPr>
          <w:t>https://www.england.nhs.uk/wp-content/uploads/2020/03/the-framework-for-enhanced-health-in-care-homes-v2-0.pdf</w:t>
        </w:r>
      </w:hyperlink>
    </w:p>
    <w:p w14:paraId="6D68C71D" w14:textId="77777777" w:rsidR="00B23262" w:rsidRPr="00D03C38" w:rsidRDefault="00B23262" w:rsidP="00B23262">
      <w:pPr>
        <w:pStyle w:val="Body"/>
        <w:ind w:left="720"/>
        <w:rPr>
          <w:rFonts w:ascii="Arial" w:hAnsi="Arial" w:cs="Arial"/>
          <w:sz w:val="18"/>
          <w:szCs w:val="18"/>
        </w:rPr>
      </w:pPr>
    </w:p>
    <w:p w14:paraId="67AB9280" w14:textId="77777777" w:rsidR="00B23262" w:rsidRPr="00D03C38" w:rsidRDefault="00B23262" w:rsidP="00B23262">
      <w:pPr>
        <w:pStyle w:val="Body"/>
        <w:rPr>
          <w:rFonts w:ascii="Arial" w:hAnsi="Arial" w:cs="Arial"/>
          <w:sz w:val="18"/>
          <w:szCs w:val="18"/>
        </w:rPr>
      </w:pPr>
    </w:p>
    <w:p w14:paraId="3C203927" w14:textId="77777777" w:rsidR="00B23262" w:rsidRPr="00D03C38" w:rsidRDefault="00B23262" w:rsidP="00B23262">
      <w:pPr>
        <w:pStyle w:val="Body"/>
        <w:numPr>
          <w:ilvl w:val="0"/>
          <w:numId w:val="17"/>
        </w:numPr>
        <w:rPr>
          <w:rFonts w:ascii="Arial" w:hAnsi="Arial" w:cs="Arial"/>
          <w:sz w:val="18"/>
          <w:szCs w:val="18"/>
        </w:rPr>
      </w:pPr>
      <w:r w:rsidRPr="00D03C38">
        <w:rPr>
          <w:rFonts w:ascii="Arial" w:hAnsi="Arial" w:cs="Arial"/>
          <w:sz w:val="18"/>
          <w:szCs w:val="18"/>
        </w:rPr>
        <w:t>NES Palliative and End of Life Care, A framework to support the learning and development needs of the health and social service workforce in Scotland)</w:t>
      </w:r>
    </w:p>
    <w:p w14:paraId="3B3D624A" w14:textId="77777777" w:rsidR="00B23262" w:rsidRPr="00D03C38" w:rsidRDefault="00B23262" w:rsidP="00B23262">
      <w:pPr>
        <w:pStyle w:val="Body"/>
        <w:rPr>
          <w:rStyle w:val="Hyperlink0"/>
          <w:rFonts w:ascii="Arial" w:hAnsi="Arial" w:cs="Arial"/>
          <w:sz w:val="18"/>
          <w:szCs w:val="18"/>
          <w:lang w:val="de-DE"/>
        </w:rPr>
      </w:pPr>
      <w:r w:rsidRPr="00D03C38">
        <w:rPr>
          <w:rFonts w:ascii="Arial" w:hAnsi="Arial" w:cs="Arial"/>
          <w:sz w:val="18"/>
          <w:szCs w:val="18"/>
        </w:rPr>
        <w:t xml:space="preserve"> </w:t>
      </w:r>
      <w:hyperlink r:id="rId62" w:history="1">
        <w:r w:rsidRPr="00D03C38">
          <w:rPr>
            <w:rStyle w:val="Hyperlink0"/>
            <w:rFonts w:ascii="Arial" w:hAnsi="Arial" w:cs="Arial"/>
            <w:sz w:val="18"/>
            <w:szCs w:val="18"/>
            <w:lang w:val="de-DE"/>
          </w:rPr>
          <w:t>https://learn.nes.nhs.scot/2452/palliative-and-end-of-life-care-enriching-and-improving-experience/palliative-and-end-of-life-care-enriching-and-improving-experience</w:t>
        </w:r>
      </w:hyperlink>
    </w:p>
    <w:p w14:paraId="3CF0718C" w14:textId="77777777" w:rsidR="00B23262" w:rsidRPr="00D03C38" w:rsidRDefault="00B23262" w:rsidP="00B23262">
      <w:pPr>
        <w:pStyle w:val="Body"/>
        <w:rPr>
          <w:rStyle w:val="Hyperlink0"/>
          <w:rFonts w:ascii="Arial" w:hAnsi="Arial" w:cs="Arial"/>
          <w:sz w:val="18"/>
          <w:szCs w:val="18"/>
          <w:lang w:val="de-DE"/>
        </w:rPr>
      </w:pPr>
    </w:p>
    <w:p w14:paraId="6F40D854" w14:textId="77777777" w:rsidR="00B23262" w:rsidRPr="00D03C38" w:rsidRDefault="00B23262" w:rsidP="00B23262">
      <w:pPr>
        <w:pStyle w:val="Body"/>
        <w:numPr>
          <w:ilvl w:val="0"/>
          <w:numId w:val="17"/>
        </w:numPr>
        <w:jc w:val="both"/>
        <w:rPr>
          <w:rFonts w:ascii="Arial" w:hAnsi="Arial" w:cs="Arial"/>
          <w:sz w:val="18"/>
          <w:szCs w:val="18"/>
        </w:rPr>
      </w:pPr>
      <w:r w:rsidRPr="00D03C38">
        <w:rPr>
          <w:rFonts w:ascii="Arial" w:hAnsi="Arial" w:cs="Arial"/>
          <w:sz w:val="18"/>
          <w:szCs w:val="18"/>
        </w:rPr>
        <w:t xml:space="preserve">MWC Consenting adults: capacity, rights and sexual relationships, Good Practice Guide, April 2021 </w:t>
      </w:r>
    </w:p>
    <w:p w14:paraId="25B811DE" w14:textId="77777777" w:rsidR="00B23262" w:rsidRPr="00D03C38" w:rsidRDefault="00A14E9C" w:rsidP="00B23262">
      <w:pPr>
        <w:pStyle w:val="Body"/>
        <w:jc w:val="both"/>
        <w:rPr>
          <w:rFonts w:ascii="Arial" w:hAnsi="Arial" w:cs="Arial"/>
          <w:sz w:val="18"/>
          <w:szCs w:val="18"/>
        </w:rPr>
      </w:pPr>
      <w:hyperlink r:id="rId63" w:history="1">
        <w:r w:rsidR="00B23262" w:rsidRPr="00D03C38">
          <w:rPr>
            <w:rStyle w:val="Hyperlink"/>
            <w:rFonts w:ascii="Arial" w:hAnsi="Arial" w:cs="Arial"/>
            <w:sz w:val="18"/>
            <w:szCs w:val="18"/>
          </w:rPr>
          <w:t>https://www.mwcscot.org.uk/sites/default/files/2021-04/ConsentingAdults_April2021.pdf</w:t>
        </w:r>
      </w:hyperlink>
    </w:p>
    <w:p w14:paraId="21923529" w14:textId="77777777" w:rsidR="00B23262" w:rsidRPr="00D03C38" w:rsidRDefault="00B23262" w:rsidP="00B23262">
      <w:pPr>
        <w:pStyle w:val="Body"/>
        <w:rPr>
          <w:rFonts w:ascii="Arial" w:hAnsi="Arial" w:cs="Arial"/>
          <w:sz w:val="18"/>
          <w:szCs w:val="18"/>
        </w:rPr>
      </w:pPr>
    </w:p>
    <w:p w14:paraId="010E32A0" w14:textId="77777777" w:rsidR="00B23262" w:rsidRPr="00D03C38" w:rsidRDefault="00B23262" w:rsidP="00B23262">
      <w:pPr>
        <w:pStyle w:val="Body"/>
        <w:numPr>
          <w:ilvl w:val="0"/>
          <w:numId w:val="17"/>
        </w:numPr>
        <w:rPr>
          <w:rFonts w:ascii="Arial" w:hAnsi="Arial" w:cs="Arial"/>
          <w:sz w:val="18"/>
          <w:szCs w:val="18"/>
        </w:rPr>
      </w:pPr>
      <w:r w:rsidRPr="00D03C38">
        <w:rPr>
          <w:rFonts w:ascii="Arial" w:hAnsi="Arial" w:cs="Arial"/>
          <w:sz w:val="18"/>
          <w:szCs w:val="18"/>
        </w:rPr>
        <w:t xml:space="preserve">Analysis of Safeguarding Adult Reviews April 2017 – March 2019.  Authors: Michael Preston-Shoot, Suzy Braye, Oli Preston, Karen </w:t>
      </w:r>
      <w:proofErr w:type="gramStart"/>
      <w:r w:rsidRPr="00D03C38">
        <w:rPr>
          <w:rFonts w:ascii="Arial" w:hAnsi="Arial" w:cs="Arial"/>
          <w:sz w:val="18"/>
          <w:szCs w:val="18"/>
        </w:rPr>
        <w:t>Allen</w:t>
      </w:r>
      <w:proofErr w:type="gramEnd"/>
      <w:r w:rsidRPr="00D03C38">
        <w:rPr>
          <w:rFonts w:ascii="Arial" w:hAnsi="Arial" w:cs="Arial"/>
          <w:sz w:val="18"/>
          <w:szCs w:val="18"/>
        </w:rPr>
        <w:t xml:space="preserve"> and Kate Spreadbury. Project Oversight: Adi Cooper, Care and Health Improvement Programme. </w:t>
      </w:r>
    </w:p>
    <w:p w14:paraId="18B8D79A" w14:textId="77777777" w:rsidR="00B23262" w:rsidRPr="00D03C38" w:rsidRDefault="00A14E9C" w:rsidP="00B23262">
      <w:pPr>
        <w:pStyle w:val="Body"/>
        <w:rPr>
          <w:rFonts w:ascii="Arial" w:hAnsi="Arial" w:cs="Arial"/>
          <w:sz w:val="18"/>
          <w:szCs w:val="18"/>
        </w:rPr>
      </w:pPr>
      <w:hyperlink r:id="rId64" w:history="1">
        <w:r w:rsidR="00B23262" w:rsidRPr="00D03C38">
          <w:rPr>
            <w:rStyle w:val="Hyperlink"/>
            <w:rFonts w:ascii="Arial" w:hAnsi="Arial" w:cs="Arial"/>
            <w:sz w:val="18"/>
            <w:szCs w:val="18"/>
          </w:rPr>
          <w:t>https://www.local.gov.uk/sites/default/files/documents/National%20SAR%20Analysis%20Final%20Report%20WEB.pdf</w:t>
        </w:r>
      </w:hyperlink>
    </w:p>
    <w:p w14:paraId="0634009F" w14:textId="77777777" w:rsidR="00B23262" w:rsidRDefault="00B23262" w:rsidP="00B23262">
      <w:pPr>
        <w:pStyle w:val="Body"/>
        <w:rPr>
          <w:rFonts w:ascii="Arial" w:hAnsi="Arial" w:cs="Arial"/>
          <w:sz w:val="24"/>
          <w:szCs w:val="24"/>
        </w:rPr>
      </w:pPr>
    </w:p>
    <w:p w14:paraId="1408924B" w14:textId="77777777" w:rsidR="00B23262" w:rsidRDefault="00B23262" w:rsidP="00B23262">
      <w:pPr>
        <w:pStyle w:val="Body"/>
        <w:rPr>
          <w:rFonts w:ascii="Arial" w:hAnsi="Arial" w:cs="Arial"/>
          <w:sz w:val="24"/>
          <w:szCs w:val="24"/>
        </w:rPr>
      </w:pPr>
    </w:p>
    <w:p w14:paraId="27E0FDC2" w14:textId="77777777" w:rsidR="00B23262" w:rsidRDefault="00B23262" w:rsidP="00B23262">
      <w:pPr>
        <w:pStyle w:val="Body"/>
        <w:rPr>
          <w:rFonts w:ascii="Arial" w:hAnsi="Arial" w:cs="Arial"/>
          <w:sz w:val="24"/>
          <w:szCs w:val="24"/>
        </w:rPr>
      </w:pPr>
    </w:p>
    <w:p w14:paraId="7D73C7A3" w14:textId="77777777" w:rsidR="00B23262" w:rsidRPr="00A35AE8" w:rsidRDefault="00B23262" w:rsidP="00B23262">
      <w:pPr>
        <w:pStyle w:val="Body"/>
        <w:rPr>
          <w:rFonts w:ascii="Arial" w:hAnsi="Arial" w:cs="Arial"/>
          <w:sz w:val="24"/>
          <w:szCs w:val="24"/>
        </w:rPr>
      </w:pPr>
      <w:r>
        <w:rPr>
          <w:rFonts w:ascii="Arial" w:hAnsi="Arial" w:cs="Arial"/>
          <w:sz w:val="24"/>
          <w:szCs w:val="24"/>
        </w:rPr>
        <w:t>Frances Toland, RAPC Lead Officer.</w:t>
      </w:r>
    </w:p>
    <w:p w14:paraId="46EBD28C" w14:textId="4F65200C" w:rsidR="00B23262" w:rsidRDefault="00B23262" w:rsidP="000F72EE">
      <w:pPr>
        <w:tabs>
          <w:tab w:val="left" w:pos="3300"/>
        </w:tabs>
        <w:ind w:left="284"/>
        <w:rPr>
          <w:rFonts w:ascii="Gisha" w:hAnsi="Gisha" w:cs="Gisha"/>
          <w:b/>
        </w:rPr>
      </w:pPr>
    </w:p>
    <w:p w14:paraId="758B50C3" w14:textId="7CA631F6" w:rsidR="00777C16" w:rsidRDefault="00777C16" w:rsidP="000F72EE">
      <w:pPr>
        <w:tabs>
          <w:tab w:val="left" w:pos="3300"/>
        </w:tabs>
        <w:ind w:left="284"/>
        <w:rPr>
          <w:rFonts w:ascii="Gisha" w:hAnsi="Gisha" w:cs="Gisha"/>
          <w:b/>
        </w:rPr>
      </w:pPr>
    </w:p>
    <w:p w14:paraId="0ED7A494" w14:textId="01D17F23" w:rsidR="00777C16" w:rsidRDefault="00777C16" w:rsidP="000F72EE">
      <w:pPr>
        <w:tabs>
          <w:tab w:val="left" w:pos="3300"/>
        </w:tabs>
        <w:ind w:left="284"/>
        <w:rPr>
          <w:rFonts w:ascii="Gisha" w:hAnsi="Gisha" w:cs="Gisha"/>
          <w:b/>
        </w:rPr>
      </w:pPr>
    </w:p>
    <w:p w14:paraId="5D070C1F" w14:textId="7268FA1F" w:rsidR="00777C16" w:rsidRDefault="00777C16" w:rsidP="000F72EE">
      <w:pPr>
        <w:tabs>
          <w:tab w:val="left" w:pos="3300"/>
        </w:tabs>
        <w:ind w:left="284"/>
        <w:rPr>
          <w:rFonts w:ascii="Gisha" w:hAnsi="Gisha" w:cs="Gisha"/>
          <w:b/>
        </w:rPr>
      </w:pPr>
    </w:p>
    <w:p w14:paraId="40506794" w14:textId="67A27D64" w:rsidR="00777C16" w:rsidRDefault="00777C16" w:rsidP="000F72EE">
      <w:pPr>
        <w:tabs>
          <w:tab w:val="left" w:pos="3300"/>
        </w:tabs>
        <w:ind w:left="284"/>
        <w:rPr>
          <w:rFonts w:ascii="Gisha" w:hAnsi="Gisha" w:cs="Gisha"/>
          <w:b/>
        </w:rPr>
      </w:pPr>
    </w:p>
    <w:p w14:paraId="5FB1635B" w14:textId="470FE1FE" w:rsidR="00777C16" w:rsidRDefault="00777C16" w:rsidP="000F72EE">
      <w:pPr>
        <w:tabs>
          <w:tab w:val="left" w:pos="3300"/>
        </w:tabs>
        <w:ind w:left="284"/>
        <w:rPr>
          <w:rFonts w:ascii="Gisha" w:hAnsi="Gisha" w:cs="Gisha"/>
          <w:b/>
        </w:rPr>
      </w:pPr>
      <w:r>
        <w:rPr>
          <w:noProof/>
        </w:rPr>
        <w:lastRenderedPageBreak/>
        <w:drawing>
          <wp:inline distT="0" distB="0" distL="0" distR="0" wp14:anchorId="475D9E1F" wp14:editId="6D87E4B9">
            <wp:extent cx="5730047" cy="1545465"/>
            <wp:effectExtent l="0" t="0" r="4445" b="0"/>
            <wp:docPr id="478770213" name="Picture 47877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41778" cy="1548629"/>
                    </a:xfrm>
                    <a:prstGeom prst="rect">
                      <a:avLst/>
                    </a:prstGeom>
                  </pic:spPr>
                </pic:pic>
              </a:graphicData>
            </a:graphic>
          </wp:inline>
        </w:drawing>
      </w:r>
    </w:p>
    <w:p w14:paraId="0CDD1074" w14:textId="77777777" w:rsidR="00777C16" w:rsidRDefault="00777C16" w:rsidP="00777C16">
      <w:pPr>
        <w:shd w:val="clear" w:color="auto" w:fill="FFFFFF"/>
        <w:spacing w:before="240" w:after="240" w:line="240" w:lineRule="auto"/>
        <w:outlineLvl w:val="1"/>
        <w:rPr>
          <w:rFonts w:ascii="Arial" w:hAnsi="Arial" w:cs="Arial"/>
          <w:b/>
          <w:bCs/>
          <w:sz w:val="48"/>
          <w:szCs w:val="48"/>
        </w:rPr>
      </w:pPr>
      <w:r w:rsidRPr="00802DB9">
        <w:rPr>
          <w:rFonts w:ascii="Arial" w:eastAsia="Times New Roman" w:hAnsi="Arial" w:cs="Arial"/>
          <w:b/>
          <w:bCs/>
          <w:sz w:val="48"/>
          <w:szCs w:val="48"/>
          <w:lang w:eastAsia="en-GB"/>
        </w:rPr>
        <w:t xml:space="preserve">How we can support you through your </w:t>
      </w:r>
      <w:bookmarkStart w:id="17" w:name="YFA"/>
      <w:r w:rsidRPr="00802DB9">
        <w:rPr>
          <w:rFonts w:ascii="Arial" w:hAnsi="Arial" w:cs="Arial"/>
          <w:b/>
          <w:bCs/>
          <w:sz w:val="48"/>
          <w:szCs w:val="48"/>
        </w:rPr>
        <w:t>Adult Support and Protection journey</w:t>
      </w:r>
      <w:bookmarkEnd w:id="17"/>
      <w:r w:rsidRPr="00802DB9">
        <w:rPr>
          <w:rFonts w:ascii="Arial" w:hAnsi="Arial" w:cs="Arial"/>
          <w:b/>
          <w:bCs/>
          <w:sz w:val="48"/>
          <w:szCs w:val="48"/>
        </w:rPr>
        <w:t>.</w:t>
      </w:r>
    </w:p>
    <w:p w14:paraId="17CCE206" w14:textId="77777777" w:rsidR="00777C16" w:rsidRPr="00802DB9" w:rsidRDefault="00777C16" w:rsidP="00777C16">
      <w:pPr>
        <w:shd w:val="clear" w:color="auto" w:fill="FFFFFF"/>
        <w:spacing w:before="240" w:after="240" w:line="240" w:lineRule="auto"/>
        <w:outlineLvl w:val="1"/>
        <w:rPr>
          <w:rFonts w:ascii="Arial" w:hAnsi="Arial" w:cs="Arial"/>
          <w:b/>
          <w:bCs/>
          <w:sz w:val="48"/>
          <w:szCs w:val="48"/>
        </w:rPr>
      </w:pPr>
    </w:p>
    <w:p w14:paraId="2A07B648" w14:textId="77777777" w:rsidR="00777C16" w:rsidRDefault="00777C16" w:rsidP="00777C16">
      <w:pPr>
        <w:shd w:val="clear" w:color="auto" w:fill="FFFFFF"/>
        <w:spacing w:before="240" w:after="240" w:line="240" w:lineRule="auto"/>
        <w:jc w:val="center"/>
        <w:outlineLvl w:val="1"/>
        <w:rPr>
          <w:rFonts w:ascii="Arial" w:hAnsi="Arial" w:cs="Arial"/>
          <w:b/>
          <w:bCs/>
          <w:sz w:val="40"/>
          <w:szCs w:val="40"/>
        </w:rPr>
      </w:pPr>
      <w:r w:rsidRPr="00F93D48">
        <w:rPr>
          <w:noProof/>
        </w:rPr>
        <w:drawing>
          <wp:inline distT="0" distB="0" distL="0" distR="0" wp14:anchorId="1DBB5F6C" wp14:editId="38486736">
            <wp:extent cx="5655310" cy="4143375"/>
            <wp:effectExtent l="0" t="0" r="0" b="0"/>
            <wp:docPr id="47877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55310" cy="4143375"/>
                    </a:xfrm>
                    <a:prstGeom prst="rect">
                      <a:avLst/>
                    </a:prstGeom>
                    <a:noFill/>
                    <a:ln>
                      <a:noFill/>
                    </a:ln>
                  </pic:spPr>
                </pic:pic>
              </a:graphicData>
            </a:graphic>
          </wp:inline>
        </w:drawing>
      </w:r>
    </w:p>
    <w:p w14:paraId="04E8A12E" w14:textId="77777777" w:rsidR="00777C16" w:rsidRDefault="00777C16" w:rsidP="00777C16">
      <w:pPr>
        <w:rPr>
          <w:rFonts w:ascii="Arial" w:eastAsia="Times New Roman" w:hAnsi="Arial" w:cs="Arial"/>
          <w:b/>
          <w:bCs/>
          <w:sz w:val="40"/>
          <w:szCs w:val="40"/>
          <w:lang w:eastAsia="en-GB"/>
        </w:rPr>
      </w:pPr>
    </w:p>
    <w:p w14:paraId="6B7C1DF3" w14:textId="77777777" w:rsidR="00777C16" w:rsidRDefault="00777C16" w:rsidP="00777C16">
      <w:pPr>
        <w:jc w:val="center"/>
      </w:pPr>
    </w:p>
    <w:p w14:paraId="1395F4FB" w14:textId="77777777" w:rsidR="00777C16" w:rsidRDefault="00777C16" w:rsidP="00777C16"/>
    <w:p w14:paraId="7AE404D7" w14:textId="77777777" w:rsidR="00777C16" w:rsidRDefault="00777C16" w:rsidP="00777C16">
      <w:pPr>
        <w:rPr>
          <w:rFonts w:ascii="Arial" w:hAnsi="Arial" w:cs="Arial"/>
          <w:b/>
          <w:bCs/>
          <w:sz w:val="36"/>
          <w:szCs w:val="36"/>
        </w:rPr>
      </w:pPr>
    </w:p>
    <w:p w14:paraId="189AAD22" w14:textId="77777777" w:rsidR="00777C16" w:rsidRPr="006454D7" w:rsidRDefault="00777C16" w:rsidP="00777C16">
      <w:pPr>
        <w:rPr>
          <w:rFonts w:ascii="Arial" w:hAnsi="Arial" w:cs="Arial"/>
          <w:b/>
          <w:bCs/>
          <w:sz w:val="36"/>
          <w:szCs w:val="36"/>
        </w:rPr>
      </w:pPr>
      <w:r w:rsidRPr="006454D7">
        <w:rPr>
          <w:rFonts w:ascii="Arial" w:hAnsi="Arial" w:cs="Arial"/>
          <w:b/>
          <w:bCs/>
          <w:sz w:val="36"/>
          <w:szCs w:val="36"/>
        </w:rPr>
        <w:lastRenderedPageBreak/>
        <w:t xml:space="preserve">Who are we? </w:t>
      </w:r>
    </w:p>
    <w:p w14:paraId="00F0C31A" w14:textId="77777777" w:rsidR="00777C16" w:rsidRPr="00476701" w:rsidRDefault="00777C16" w:rsidP="00777C16">
      <w:pPr>
        <w:spacing w:after="0"/>
        <w:rPr>
          <w:rFonts w:ascii="Arial" w:hAnsi="Arial" w:cs="Arial"/>
          <w:b/>
          <w:bCs/>
          <w:sz w:val="28"/>
          <w:szCs w:val="28"/>
          <w:shd w:val="clear" w:color="auto" w:fill="FFFFFF"/>
        </w:rPr>
      </w:pPr>
      <w:r w:rsidRPr="00476701">
        <w:rPr>
          <w:rFonts w:ascii="Arial" w:hAnsi="Arial" w:cs="Arial"/>
          <w:b/>
          <w:bCs/>
          <w:sz w:val="28"/>
          <w:szCs w:val="28"/>
          <w:shd w:val="clear" w:color="auto" w:fill="FFFFFF"/>
        </w:rPr>
        <w:t>You First Advocacy is a service based in Paisley.</w:t>
      </w:r>
    </w:p>
    <w:p w14:paraId="2F797671" w14:textId="77777777" w:rsidR="00777C16" w:rsidRPr="00476701" w:rsidRDefault="00777C16" w:rsidP="00777C16">
      <w:pPr>
        <w:spacing w:after="0"/>
        <w:rPr>
          <w:rFonts w:ascii="Arial" w:hAnsi="Arial" w:cs="Arial"/>
          <w:b/>
          <w:bCs/>
          <w:sz w:val="28"/>
          <w:szCs w:val="28"/>
          <w:shd w:val="clear" w:color="auto" w:fill="FFFFFF"/>
        </w:rPr>
      </w:pPr>
      <w:r w:rsidRPr="00476701">
        <w:rPr>
          <w:rFonts w:ascii="Arial" w:hAnsi="Arial" w:cs="Arial"/>
          <w:b/>
          <w:bCs/>
          <w:sz w:val="28"/>
          <w:szCs w:val="28"/>
          <w:shd w:val="clear" w:color="auto" w:fill="FFFFFF"/>
        </w:rPr>
        <w:t xml:space="preserve">We do not work for health or social work. </w:t>
      </w:r>
    </w:p>
    <w:p w14:paraId="61C19728" w14:textId="77777777" w:rsidR="00777C16" w:rsidRPr="00476701" w:rsidRDefault="00777C16" w:rsidP="00777C16">
      <w:pPr>
        <w:spacing w:after="0"/>
        <w:rPr>
          <w:rFonts w:ascii="Arial" w:hAnsi="Arial" w:cs="Arial"/>
          <w:b/>
          <w:bCs/>
          <w:sz w:val="28"/>
          <w:szCs w:val="28"/>
          <w:shd w:val="clear" w:color="auto" w:fill="FFFFFF"/>
        </w:rPr>
      </w:pPr>
      <w:r w:rsidRPr="00476701">
        <w:rPr>
          <w:rFonts w:ascii="Arial" w:hAnsi="Arial" w:cs="Arial"/>
          <w:b/>
          <w:bCs/>
          <w:sz w:val="28"/>
          <w:szCs w:val="28"/>
          <w:shd w:val="clear" w:color="auto" w:fill="FFFFFF"/>
        </w:rPr>
        <w:t>We offer a free, confidential service.</w:t>
      </w:r>
    </w:p>
    <w:p w14:paraId="5AD0B129" w14:textId="77777777" w:rsidR="00777C16" w:rsidRPr="00476701" w:rsidRDefault="00A14E9C" w:rsidP="00777C16">
      <w:pPr>
        <w:rPr>
          <w:rFonts w:ascii="Arial" w:hAnsi="Arial" w:cs="Arial"/>
          <w:b/>
          <w:bCs/>
          <w:sz w:val="32"/>
          <w:szCs w:val="32"/>
          <w:shd w:val="clear" w:color="auto" w:fill="FFFFFF"/>
        </w:rPr>
      </w:pPr>
      <w:hyperlink w:anchor="YFA" w:history="1">
        <w:r w:rsidR="00777C16" w:rsidRPr="00476701">
          <w:rPr>
            <w:rStyle w:val="Hyperlink"/>
            <w:rFonts w:ascii="Arial" w:hAnsi="Arial" w:cs="Arial"/>
            <w:b/>
            <w:bCs/>
            <w:sz w:val="32"/>
            <w:szCs w:val="32"/>
            <w:shd w:val="clear" w:color="auto" w:fill="FFFFFF"/>
          </w:rPr>
          <w:t>Contact details:</w:t>
        </w:r>
      </w:hyperlink>
    </w:p>
    <w:p w14:paraId="132948F7" w14:textId="77777777" w:rsidR="00777C16" w:rsidRPr="006454D7" w:rsidRDefault="00777C16" w:rsidP="00777C16">
      <w:pPr>
        <w:rPr>
          <w:rFonts w:ascii="Arial" w:hAnsi="Arial" w:cs="Arial"/>
          <w:b/>
          <w:bCs/>
          <w:sz w:val="36"/>
          <w:szCs w:val="36"/>
        </w:rPr>
      </w:pPr>
      <w:r w:rsidRPr="006454D7">
        <w:rPr>
          <w:rFonts w:ascii="Arial" w:hAnsi="Arial" w:cs="Arial"/>
          <w:b/>
          <w:bCs/>
          <w:sz w:val="36"/>
          <w:szCs w:val="36"/>
        </w:rPr>
        <w:t>What is Adult Support &amp; Protection?</w:t>
      </w:r>
    </w:p>
    <w:p w14:paraId="31E0E1C1" w14:textId="77777777" w:rsidR="00777C16" w:rsidRDefault="00777C16" w:rsidP="00777C16">
      <w:pPr>
        <w:rPr>
          <w:rFonts w:ascii="Arial" w:hAnsi="Arial" w:cs="Arial"/>
          <w:sz w:val="32"/>
          <w:szCs w:val="32"/>
        </w:rPr>
      </w:pPr>
      <w:r w:rsidRPr="003358B0">
        <w:rPr>
          <w:rFonts w:ascii="Arial" w:hAnsi="Arial" w:cs="Arial"/>
          <w:noProof/>
          <w:sz w:val="32"/>
          <w:szCs w:val="32"/>
        </w:rPr>
        <mc:AlternateContent>
          <mc:Choice Requires="wps">
            <w:drawing>
              <wp:anchor distT="45720" distB="45720" distL="114300" distR="114300" simplePos="0" relativeHeight="251668480" behindDoc="0" locked="0" layoutInCell="1" allowOverlap="1" wp14:anchorId="4CAC4634" wp14:editId="080E0C97">
                <wp:simplePos x="0" y="0"/>
                <wp:positionH relativeFrom="column">
                  <wp:posOffset>2133600</wp:posOffset>
                </wp:positionH>
                <wp:positionV relativeFrom="paragraph">
                  <wp:posOffset>1104900</wp:posOffset>
                </wp:positionV>
                <wp:extent cx="4156075" cy="6286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075" cy="628650"/>
                        </a:xfrm>
                        <a:prstGeom prst="rect">
                          <a:avLst/>
                        </a:prstGeom>
                        <a:solidFill>
                          <a:srgbClr val="FFFFFF"/>
                        </a:solidFill>
                        <a:ln w="9525">
                          <a:noFill/>
                          <a:miter lim="800000"/>
                          <a:headEnd/>
                          <a:tailEnd/>
                        </a:ln>
                      </wps:spPr>
                      <wps:txbx>
                        <w:txbxContent>
                          <w:p w14:paraId="7B69615F" w14:textId="77777777" w:rsidR="00777C16" w:rsidRPr="00F943C6" w:rsidRDefault="00777C16" w:rsidP="00777C16">
                            <w:pPr>
                              <w:jc w:val="both"/>
                              <w:rPr>
                                <w:rFonts w:ascii="Arial" w:hAnsi="Arial" w:cs="Arial"/>
                                <w:b/>
                                <w:bCs/>
                                <w:sz w:val="32"/>
                                <w:szCs w:val="32"/>
                              </w:rPr>
                            </w:pPr>
                            <w:r w:rsidRPr="00F943C6">
                              <w:rPr>
                                <w:rFonts w:ascii="Arial" w:hAnsi="Arial" w:cs="Arial"/>
                                <w:b/>
                                <w:bCs/>
                                <w:sz w:val="32"/>
                                <w:szCs w:val="32"/>
                              </w:rPr>
                              <w:t xml:space="preserve">Adults can be harmed by someone else or </w:t>
                            </w:r>
                            <w:r>
                              <w:rPr>
                                <w:rFonts w:ascii="Arial" w:hAnsi="Arial" w:cs="Arial"/>
                                <w:b/>
                                <w:bCs/>
                                <w:sz w:val="32"/>
                                <w:szCs w:val="32"/>
                              </w:rPr>
                              <w:t>can be</w:t>
                            </w:r>
                            <w:r w:rsidRPr="00F943C6">
                              <w:rPr>
                                <w:rFonts w:ascii="Arial" w:hAnsi="Arial" w:cs="Arial"/>
                                <w:b/>
                                <w:bCs/>
                                <w:sz w:val="32"/>
                                <w:szCs w:val="32"/>
                              </w:rPr>
                              <w:t xml:space="preserve"> harming themselves</w:t>
                            </w:r>
                            <w:r>
                              <w:rPr>
                                <w:rFonts w:ascii="Arial" w:hAnsi="Arial" w:cs="Arial"/>
                                <w:b/>
                                <w:bCs/>
                                <w:sz w:val="32"/>
                                <w:szCs w:val="32"/>
                              </w:rPr>
                              <w:t>.</w:t>
                            </w:r>
                          </w:p>
                          <w:p w14:paraId="14C98508" w14:textId="77777777" w:rsidR="00777C16" w:rsidRDefault="00777C16" w:rsidP="00777C16">
                            <w:pPr>
                              <w:rPr>
                                <w:rFonts w:ascii="Arial" w:hAnsi="Arial" w:cs="Arial"/>
                                <w:b/>
                                <w:bCs/>
                                <w:sz w:val="32"/>
                                <w:szCs w:val="32"/>
                              </w:rPr>
                            </w:pPr>
                          </w:p>
                          <w:p w14:paraId="12013FC7" w14:textId="77777777" w:rsidR="00777C16" w:rsidRPr="003358B0" w:rsidRDefault="00777C16" w:rsidP="00777C16">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AC4634" id="_x0000_t202" coordsize="21600,21600" o:spt="202" path="m,l,21600r21600,l21600,xe">
                <v:stroke joinstyle="miter"/>
                <v:path gradientshapeok="t" o:connecttype="rect"/>
              </v:shapetype>
              <v:shape id="Text Box 2" o:spid="_x0000_s1027" type="#_x0000_t202" style="position:absolute;margin-left:168pt;margin-top:87pt;width:327.25pt;height:49.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" stroked="f">
                <v:textbox>
                  <w:txbxContent>
                    <w:p w14:paraId="7B69615F" w14:textId="77777777" w:rsidR="00777C16" w:rsidRPr="00F943C6" w:rsidRDefault="00777C16" w:rsidP="00777C16">
                      <w:pPr>
                        <w:jc w:val="both"/>
                        <w:rPr>
                          <w:rFonts w:ascii="Arial" w:hAnsi="Arial" w:cs="Arial"/>
                          <w:b/>
                          <w:bCs/>
                          <w:sz w:val="32"/>
                          <w:szCs w:val="32"/>
                        </w:rPr>
                      </w:pPr>
                      <w:r w:rsidRPr="00F943C6">
                        <w:rPr>
                          <w:rFonts w:ascii="Arial" w:hAnsi="Arial" w:cs="Arial"/>
                          <w:b/>
                          <w:bCs/>
                          <w:sz w:val="32"/>
                          <w:szCs w:val="32"/>
                        </w:rPr>
                        <w:t xml:space="preserve">Adults can be harmed by someone else or </w:t>
                      </w:r>
                      <w:r>
                        <w:rPr>
                          <w:rFonts w:ascii="Arial" w:hAnsi="Arial" w:cs="Arial"/>
                          <w:b/>
                          <w:bCs/>
                          <w:sz w:val="32"/>
                          <w:szCs w:val="32"/>
                        </w:rPr>
                        <w:t>can be</w:t>
                      </w:r>
                      <w:r w:rsidRPr="00F943C6">
                        <w:rPr>
                          <w:rFonts w:ascii="Arial" w:hAnsi="Arial" w:cs="Arial"/>
                          <w:b/>
                          <w:bCs/>
                          <w:sz w:val="32"/>
                          <w:szCs w:val="32"/>
                        </w:rPr>
                        <w:t xml:space="preserve"> harming themselves</w:t>
                      </w:r>
                      <w:r>
                        <w:rPr>
                          <w:rFonts w:ascii="Arial" w:hAnsi="Arial" w:cs="Arial"/>
                          <w:b/>
                          <w:bCs/>
                          <w:sz w:val="32"/>
                          <w:szCs w:val="32"/>
                        </w:rPr>
                        <w:t>.</w:t>
                      </w:r>
                    </w:p>
                    <w:p w14:paraId="14C98508" w14:textId="77777777" w:rsidR="00777C16" w:rsidRDefault="00777C16" w:rsidP="00777C16">
                      <w:pPr>
                        <w:rPr>
                          <w:rFonts w:ascii="Arial" w:hAnsi="Arial" w:cs="Arial"/>
                          <w:b/>
                          <w:bCs/>
                          <w:sz w:val="32"/>
                          <w:szCs w:val="32"/>
                        </w:rPr>
                      </w:pPr>
                    </w:p>
                    <w:p w14:paraId="12013FC7" w14:textId="77777777" w:rsidR="00777C16" w:rsidRPr="003358B0" w:rsidRDefault="00777C16" w:rsidP="00777C16">
                      <w:pPr>
                        <w:rPr>
                          <w:rFonts w:ascii="Arial" w:hAnsi="Arial" w:cs="Arial"/>
                          <w:b/>
                          <w:bCs/>
                          <w:sz w:val="32"/>
                          <w:szCs w:val="32"/>
                        </w:rPr>
                      </w:pPr>
                    </w:p>
                  </w:txbxContent>
                </v:textbox>
                <w10:wrap type="square"/>
              </v:shape>
            </w:pict>
          </mc:Fallback>
        </mc:AlternateContent>
      </w:r>
      <w:r w:rsidRPr="003358B0">
        <w:rPr>
          <w:rFonts w:ascii="Arial" w:hAnsi="Arial" w:cs="Arial"/>
          <w:noProof/>
          <w:sz w:val="32"/>
          <w:szCs w:val="32"/>
        </w:rPr>
        <mc:AlternateContent>
          <mc:Choice Requires="wps">
            <w:drawing>
              <wp:anchor distT="45720" distB="45720" distL="114300" distR="114300" simplePos="0" relativeHeight="251667456" behindDoc="0" locked="0" layoutInCell="1" allowOverlap="1" wp14:anchorId="1E05AC36" wp14:editId="5AAC65AA">
                <wp:simplePos x="0" y="0"/>
                <wp:positionH relativeFrom="column">
                  <wp:posOffset>2152650</wp:posOffset>
                </wp:positionH>
                <wp:positionV relativeFrom="paragraph">
                  <wp:posOffset>314325</wp:posOffset>
                </wp:positionV>
                <wp:extent cx="4127500" cy="70485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0" cy="704850"/>
                        </a:xfrm>
                        <a:prstGeom prst="rect">
                          <a:avLst/>
                        </a:prstGeom>
                        <a:solidFill>
                          <a:srgbClr val="FFFFFF"/>
                        </a:solidFill>
                        <a:ln w="9525">
                          <a:noFill/>
                          <a:miter lim="800000"/>
                          <a:headEnd/>
                          <a:tailEnd/>
                        </a:ln>
                      </wps:spPr>
                      <wps:txbx>
                        <w:txbxContent>
                          <w:p w14:paraId="5998B692" w14:textId="77777777" w:rsidR="00777C16" w:rsidRPr="003358B0" w:rsidRDefault="00777C16" w:rsidP="00777C16">
                            <w:pPr>
                              <w:jc w:val="both"/>
                              <w:rPr>
                                <w:b/>
                                <w:bCs/>
                              </w:rPr>
                            </w:pPr>
                            <w:r w:rsidRPr="003358B0">
                              <w:rPr>
                                <w:rFonts w:ascii="Arial" w:hAnsi="Arial" w:cs="Arial"/>
                                <w:b/>
                                <w:bCs/>
                                <w:sz w:val="32"/>
                                <w:szCs w:val="32"/>
                              </w:rPr>
                              <w:t>All adults have a right to be safe and free from harm</w:t>
                            </w:r>
                            <w:r>
                              <w:rPr>
                                <w:rFonts w:ascii="Arial" w:hAnsi="Arial" w:cs="Arial"/>
                                <w:b/>
                                <w:bCs/>
                                <w:sz w:val="32"/>
                                <w:szCs w:val="32"/>
                              </w:rPr>
                              <w:t>.</w:t>
                            </w:r>
                          </w:p>
                          <w:p w14:paraId="52A0F739" w14:textId="77777777" w:rsidR="00777C16" w:rsidRDefault="00777C16" w:rsidP="00777C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5AC36" id="_x0000_s1028" type="#_x0000_t202" style="position:absolute;margin-left:169.5pt;margin-top:24.75pt;width:325pt;height:55.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" stroked="f">
                <v:textbox>
                  <w:txbxContent>
                    <w:p w14:paraId="5998B692" w14:textId="77777777" w:rsidR="00777C16" w:rsidRPr="003358B0" w:rsidRDefault="00777C16" w:rsidP="00777C16">
                      <w:pPr>
                        <w:jc w:val="both"/>
                        <w:rPr>
                          <w:b/>
                          <w:bCs/>
                        </w:rPr>
                      </w:pPr>
                      <w:r w:rsidRPr="003358B0">
                        <w:rPr>
                          <w:rFonts w:ascii="Arial" w:hAnsi="Arial" w:cs="Arial"/>
                          <w:b/>
                          <w:bCs/>
                          <w:sz w:val="32"/>
                          <w:szCs w:val="32"/>
                        </w:rPr>
                        <w:t>All adults have a right to be safe and free from harm</w:t>
                      </w:r>
                      <w:r>
                        <w:rPr>
                          <w:rFonts w:ascii="Arial" w:hAnsi="Arial" w:cs="Arial"/>
                          <w:b/>
                          <w:bCs/>
                          <w:sz w:val="32"/>
                          <w:szCs w:val="32"/>
                        </w:rPr>
                        <w:t>.</w:t>
                      </w:r>
                    </w:p>
                    <w:p w14:paraId="52A0F739" w14:textId="77777777" w:rsidR="00777C16" w:rsidRDefault="00777C16" w:rsidP="00777C16"/>
                  </w:txbxContent>
                </v:textbox>
                <w10:wrap type="square"/>
              </v:shape>
            </w:pict>
          </mc:Fallback>
        </mc:AlternateContent>
      </w:r>
      <w:r>
        <w:rPr>
          <w:noProof/>
        </w:rPr>
        <w:drawing>
          <wp:inline distT="0" distB="0" distL="0" distR="0" wp14:anchorId="22C500A1" wp14:editId="7AB5DA1B">
            <wp:extent cx="1955800" cy="1647825"/>
            <wp:effectExtent l="0" t="0" r="635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55800" cy="1647825"/>
                    </a:xfrm>
                    <a:prstGeom prst="rect">
                      <a:avLst/>
                    </a:prstGeom>
                  </pic:spPr>
                </pic:pic>
              </a:graphicData>
            </a:graphic>
          </wp:inline>
        </w:drawing>
      </w:r>
    </w:p>
    <w:p w14:paraId="1B418188" w14:textId="77777777" w:rsidR="00777C16" w:rsidRPr="008E6863" w:rsidRDefault="00777C16" w:rsidP="00777C16">
      <w:pPr>
        <w:rPr>
          <w:rFonts w:ascii="Arial" w:hAnsi="Arial" w:cs="Arial"/>
          <w:sz w:val="32"/>
          <w:szCs w:val="32"/>
        </w:rPr>
      </w:pPr>
      <w:r w:rsidRPr="0074696F">
        <w:rPr>
          <w:rFonts w:ascii="Arial" w:hAnsi="Arial" w:cs="Arial"/>
          <w:noProof/>
          <w:sz w:val="32"/>
          <w:szCs w:val="32"/>
        </w:rPr>
        <mc:AlternateContent>
          <mc:Choice Requires="wps">
            <w:drawing>
              <wp:anchor distT="45720" distB="45720" distL="114300" distR="114300" simplePos="0" relativeHeight="251669504" behindDoc="0" locked="0" layoutInCell="1" allowOverlap="1" wp14:anchorId="2D7D31CD" wp14:editId="36EC3FD8">
                <wp:simplePos x="0" y="0"/>
                <wp:positionH relativeFrom="column">
                  <wp:posOffset>1981200</wp:posOffset>
                </wp:positionH>
                <wp:positionV relativeFrom="paragraph">
                  <wp:posOffset>23495</wp:posOffset>
                </wp:positionV>
                <wp:extent cx="4191000" cy="5172075"/>
                <wp:effectExtent l="0" t="0" r="0" b="95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5172075"/>
                        </a:xfrm>
                        <a:prstGeom prst="rect">
                          <a:avLst/>
                        </a:prstGeom>
                        <a:solidFill>
                          <a:srgbClr val="FFFFFF"/>
                        </a:solidFill>
                        <a:ln w="9525">
                          <a:noFill/>
                          <a:miter lim="800000"/>
                          <a:headEnd/>
                          <a:tailEnd/>
                        </a:ln>
                      </wps:spPr>
                      <wps:txbx>
                        <w:txbxContent>
                          <w:p w14:paraId="20817841" w14:textId="77777777" w:rsidR="00777C16" w:rsidRDefault="00777C16" w:rsidP="00777C16">
                            <w:pPr>
                              <w:jc w:val="both"/>
                              <w:rPr>
                                <w:rFonts w:ascii="Arial" w:hAnsi="Arial" w:cs="Arial"/>
                                <w:b/>
                                <w:bCs/>
                                <w:sz w:val="32"/>
                                <w:szCs w:val="32"/>
                              </w:rPr>
                            </w:pPr>
                            <w:r w:rsidRPr="00012AF3">
                              <w:rPr>
                                <w:rFonts w:ascii="Arial" w:hAnsi="Arial" w:cs="Arial"/>
                                <w:b/>
                                <w:bCs/>
                                <w:sz w:val="32"/>
                                <w:szCs w:val="32"/>
                              </w:rPr>
                              <w:t xml:space="preserve">Some adults </w:t>
                            </w:r>
                            <w:r w:rsidRPr="00012AF3">
                              <w:rPr>
                                <w:rFonts w:ascii="Arial" w:hAnsi="Arial" w:cs="Arial"/>
                                <w:b/>
                                <w:bCs/>
                                <w:sz w:val="32"/>
                                <w:szCs w:val="32"/>
                                <w:u w:val="single"/>
                              </w:rPr>
                              <w:t>might</w:t>
                            </w:r>
                            <w:r w:rsidRPr="00012AF3">
                              <w:rPr>
                                <w:rFonts w:ascii="Arial" w:hAnsi="Arial" w:cs="Arial"/>
                                <w:b/>
                                <w:bCs/>
                                <w:sz w:val="32"/>
                                <w:szCs w:val="32"/>
                              </w:rPr>
                              <w:t xml:space="preserve"> be more at risk of harm because of a disability, illness</w:t>
                            </w:r>
                            <w:r>
                              <w:rPr>
                                <w:rFonts w:ascii="Arial" w:hAnsi="Arial" w:cs="Arial"/>
                                <w:b/>
                                <w:bCs/>
                                <w:sz w:val="32"/>
                                <w:szCs w:val="32"/>
                              </w:rPr>
                              <w:t>,</w:t>
                            </w:r>
                            <w:r w:rsidRPr="00012AF3">
                              <w:rPr>
                                <w:rFonts w:ascii="Arial" w:hAnsi="Arial" w:cs="Arial"/>
                                <w:b/>
                                <w:bCs/>
                                <w:sz w:val="32"/>
                                <w:szCs w:val="32"/>
                              </w:rPr>
                              <w:t xml:space="preserve"> mental disorder (this could mean people with mental health problems, people with dementia, people with learning</w:t>
                            </w:r>
                            <w:r>
                              <w:rPr>
                                <w:rFonts w:ascii="Arial" w:hAnsi="Arial" w:cs="Arial"/>
                                <w:b/>
                                <w:bCs/>
                                <w:sz w:val="32"/>
                                <w:szCs w:val="32"/>
                              </w:rPr>
                              <w:t xml:space="preserve"> </w:t>
                            </w:r>
                            <w:r w:rsidRPr="00012AF3">
                              <w:rPr>
                                <w:rFonts w:ascii="Arial" w:hAnsi="Arial" w:cs="Arial"/>
                                <w:b/>
                                <w:bCs/>
                                <w:sz w:val="32"/>
                                <w:szCs w:val="32"/>
                              </w:rPr>
                              <w:t>disabilities)</w:t>
                            </w:r>
                            <w:r>
                              <w:rPr>
                                <w:rFonts w:ascii="Arial" w:hAnsi="Arial" w:cs="Arial"/>
                                <w:b/>
                                <w:bCs/>
                                <w:sz w:val="32"/>
                                <w:szCs w:val="32"/>
                              </w:rPr>
                              <w:t xml:space="preserve"> or infirmity (physical or mental fragility).</w:t>
                            </w:r>
                          </w:p>
                          <w:p w14:paraId="21EF221E" w14:textId="77777777" w:rsidR="00777C16" w:rsidRDefault="00777C16" w:rsidP="00777C16">
                            <w:pPr>
                              <w:rPr>
                                <w:rFonts w:ascii="Arial" w:hAnsi="Arial" w:cs="Arial"/>
                                <w:b/>
                                <w:bCs/>
                                <w:sz w:val="32"/>
                                <w:szCs w:val="32"/>
                              </w:rPr>
                            </w:pPr>
                          </w:p>
                          <w:p w14:paraId="6DFC9DD4" w14:textId="77777777" w:rsidR="00777C16" w:rsidRPr="008E6863" w:rsidRDefault="00777C16" w:rsidP="00777C16">
                            <w:pPr>
                              <w:jc w:val="both"/>
                              <w:rPr>
                                <w:rFonts w:ascii="Arial" w:hAnsi="Arial" w:cs="Arial"/>
                                <w:b/>
                                <w:bCs/>
                                <w:sz w:val="32"/>
                                <w:szCs w:val="32"/>
                              </w:rPr>
                            </w:pPr>
                            <w:r w:rsidRPr="008E6863">
                              <w:rPr>
                                <w:rFonts w:ascii="Arial" w:hAnsi="Arial" w:cs="Arial"/>
                                <w:b/>
                                <w:bCs/>
                                <w:sz w:val="32"/>
                                <w:szCs w:val="32"/>
                              </w:rPr>
                              <w:t>They might find it difficult to keep themselves or their property (their</w:t>
                            </w:r>
                            <w:r>
                              <w:rPr>
                                <w:rFonts w:ascii="Arial" w:hAnsi="Arial" w:cs="Arial"/>
                                <w:b/>
                                <w:bCs/>
                                <w:sz w:val="32"/>
                                <w:szCs w:val="32"/>
                              </w:rPr>
                              <w:t xml:space="preserve"> </w:t>
                            </w:r>
                            <w:r w:rsidRPr="008E6863">
                              <w:rPr>
                                <w:rFonts w:ascii="Arial" w:hAnsi="Arial" w:cs="Arial"/>
                                <w:b/>
                                <w:bCs/>
                                <w:sz w:val="32"/>
                                <w:szCs w:val="32"/>
                              </w:rPr>
                              <w:t>home, the things they own) safe</w:t>
                            </w:r>
                            <w:r>
                              <w:rPr>
                                <w:rFonts w:ascii="Arial" w:hAnsi="Arial" w:cs="Arial"/>
                                <w:b/>
                                <w:bCs/>
                                <w:sz w:val="32"/>
                                <w:szCs w:val="32"/>
                              </w:rPr>
                              <w:t>.</w:t>
                            </w:r>
                          </w:p>
                          <w:p w14:paraId="0F3FD26B" w14:textId="77777777" w:rsidR="00777C16" w:rsidRDefault="00777C16" w:rsidP="00777C16">
                            <w:pPr>
                              <w:rPr>
                                <w:rFonts w:ascii="Arial" w:hAnsi="Arial" w:cs="Arial"/>
                                <w:b/>
                                <w:bCs/>
                                <w:sz w:val="32"/>
                                <w:szCs w:val="32"/>
                              </w:rPr>
                            </w:pPr>
                          </w:p>
                          <w:p w14:paraId="1E7804DA" w14:textId="77777777" w:rsidR="00777C16" w:rsidRDefault="00777C16" w:rsidP="00777C16">
                            <w:pPr>
                              <w:jc w:val="both"/>
                              <w:rPr>
                                <w:rFonts w:ascii="Arial" w:hAnsi="Arial" w:cs="Arial"/>
                                <w:b/>
                                <w:bCs/>
                                <w:sz w:val="32"/>
                                <w:szCs w:val="32"/>
                              </w:rPr>
                            </w:pPr>
                            <w:r>
                              <w:rPr>
                                <w:rFonts w:ascii="Arial" w:hAnsi="Arial" w:cs="Arial"/>
                                <w:b/>
                                <w:bCs/>
                                <w:sz w:val="32"/>
                                <w:szCs w:val="32"/>
                              </w:rPr>
                              <w:t xml:space="preserve">The adult </w:t>
                            </w:r>
                            <w:r w:rsidRPr="0074696F">
                              <w:rPr>
                                <w:rFonts w:ascii="Arial" w:hAnsi="Arial" w:cs="Arial"/>
                                <w:b/>
                                <w:bCs/>
                                <w:sz w:val="32"/>
                                <w:szCs w:val="32"/>
                              </w:rPr>
                              <w:t>might</w:t>
                            </w:r>
                            <w:r>
                              <w:rPr>
                                <w:rFonts w:ascii="Arial" w:hAnsi="Arial" w:cs="Arial"/>
                                <w:b/>
                                <w:bCs/>
                                <w:sz w:val="32"/>
                                <w:szCs w:val="32"/>
                              </w:rPr>
                              <w:t xml:space="preserve"> want the harm to stop but</w:t>
                            </w:r>
                            <w:r w:rsidRPr="0074696F">
                              <w:rPr>
                                <w:rFonts w:ascii="Arial" w:hAnsi="Arial" w:cs="Arial"/>
                                <w:b/>
                                <w:bCs/>
                                <w:sz w:val="32"/>
                                <w:szCs w:val="32"/>
                              </w:rPr>
                              <w:t xml:space="preserve"> find it more difficult to stop </w:t>
                            </w:r>
                            <w:r>
                              <w:rPr>
                                <w:rFonts w:ascii="Arial" w:hAnsi="Arial" w:cs="Arial"/>
                                <w:b/>
                                <w:bCs/>
                                <w:sz w:val="32"/>
                                <w:szCs w:val="32"/>
                              </w:rPr>
                              <w:t xml:space="preserve">it </w:t>
                            </w:r>
                            <w:r w:rsidRPr="0074696F">
                              <w:rPr>
                                <w:rFonts w:ascii="Arial" w:hAnsi="Arial" w:cs="Arial"/>
                                <w:b/>
                                <w:bCs/>
                                <w:sz w:val="32"/>
                                <w:szCs w:val="32"/>
                              </w:rPr>
                              <w:t>happening to them.</w:t>
                            </w:r>
                          </w:p>
                          <w:p w14:paraId="7D5ED896" w14:textId="77777777" w:rsidR="00777C16" w:rsidRPr="00DC2653" w:rsidRDefault="00777C16" w:rsidP="00777C16">
                            <w:pPr>
                              <w:jc w:val="both"/>
                              <w:rPr>
                                <w:rFonts w:ascii="Arial" w:hAnsi="Arial" w:cs="Arial"/>
                                <w:b/>
                                <w:bCs/>
                                <w:sz w:val="28"/>
                                <w:szCs w:val="28"/>
                              </w:rPr>
                            </w:pPr>
                            <w:r w:rsidRPr="00DC2653">
                              <w:rPr>
                                <w:rFonts w:ascii="Arial" w:hAnsi="Arial" w:cs="Arial"/>
                                <w:b/>
                                <w:bCs/>
                                <w:color w:val="262C34"/>
                                <w:spacing w:val="7"/>
                                <w:sz w:val="24"/>
                                <w:szCs w:val="24"/>
                                <w:shd w:val="clear" w:color="auto" w:fill="FFFFFF"/>
                              </w:rPr>
                              <w:t xml:space="preserve">This video </w:t>
                            </w:r>
                            <w:r>
                              <w:rPr>
                                <w:rFonts w:ascii="Arial" w:hAnsi="Arial" w:cs="Arial"/>
                                <w:b/>
                                <w:bCs/>
                                <w:color w:val="262C34"/>
                                <w:spacing w:val="7"/>
                                <w:sz w:val="24"/>
                                <w:szCs w:val="24"/>
                                <w:shd w:val="clear" w:color="auto" w:fill="FFFFFF"/>
                              </w:rPr>
                              <w:t>talks about</w:t>
                            </w:r>
                            <w:r w:rsidRPr="00DC2653">
                              <w:rPr>
                                <w:rFonts w:ascii="Arial" w:hAnsi="Arial" w:cs="Arial"/>
                                <w:b/>
                                <w:bCs/>
                                <w:color w:val="262C34"/>
                                <w:spacing w:val="7"/>
                                <w:sz w:val="24"/>
                                <w:szCs w:val="24"/>
                                <w:shd w:val="clear" w:color="auto" w:fill="FFFFFF"/>
                              </w:rPr>
                              <w:t xml:space="preserve"> some types </w:t>
                            </w:r>
                            <w:r>
                              <w:rPr>
                                <w:rFonts w:ascii="Arial" w:hAnsi="Arial" w:cs="Arial"/>
                                <w:b/>
                                <w:bCs/>
                                <w:color w:val="262C34"/>
                                <w:spacing w:val="7"/>
                                <w:sz w:val="24"/>
                                <w:szCs w:val="24"/>
                                <w:shd w:val="clear" w:color="auto" w:fill="FFFFFF"/>
                              </w:rPr>
                              <w:t xml:space="preserve">and signs of </w:t>
                            </w:r>
                            <w:r w:rsidRPr="00DC2653">
                              <w:rPr>
                                <w:rFonts w:ascii="Arial" w:hAnsi="Arial" w:cs="Arial"/>
                                <w:b/>
                                <w:bCs/>
                                <w:color w:val="262C34"/>
                                <w:spacing w:val="7"/>
                                <w:sz w:val="24"/>
                                <w:szCs w:val="24"/>
                                <w:shd w:val="clear" w:color="auto" w:fill="FFFFFF"/>
                              </w:rPr>
                              <w:t>harm</w:t>
                            </w:r>
                            <w:r>
                              <w:rPr>
                                <w:rFonts w:ascii="Arial" w:hAnsi="Arial" w:cs="Arial"/>
                                <w:b/>
                                <w:bCs/>
                                <w:sz w:val="28"/>
                                <w:szCs w:val="28"/>
                              </w:rPr>
                              <w:t xml:space="preserve">    </w:t>
                            </w:r>
                            <w:hyperlink r:id="rId68" w:history="1">
                              <w:r>
                                <w:rPr>
                                  <w:rStyle w:val="Hyperlink"/>
                                </w:rPr>
                                <w:t xml:space="preserve">Seen something? Say something | </w:t>
                              </w:r>
                              <w:proofErr w:type="spellStart"/>
                              <w:r>
                                <w:rPr>
                                  <w:rStyle w:val="Hyperlink"/>
                                </w:rPr>
                                <w:t>Iriss</w:t>
                              </w:r>
                              <w:proofErr w:type="spellEnd"/>
                            </w:hyperlink>
                          </w:p>
                          <w:p w14:paraId="3AA7F7F1" w14:textId="77777777" w:rsidR="00777C16" w:rsidRDefault="00777C16" w:rsidP="00777C16">
                            <w:pPr>
                              <w:jc w:val="both"/>
                              <w:rPr>
                                <w:rFonts w:ascii="Arial" w:hAnsi="Arial" w:cs="Arial"/>
                                <w:b/>
                                <w:bCs/>
                                <w:sz w:val="32"/>
                                <w:szCs w:val="32"/>
                              </w:rPr>
                            </w:pPr>
                          </w:p>
                          <w:p w14:paraId="58DF9F5B" w14:textId="77777777" w:rsidR="00777C16" w:rsidRDefault="00777C16" w:rsidP="00777C16">
                            <w:pPr>
                              <w:rPr>
                                <w:rFonts w:ascii="Arial" w:hAnsi="Arial" w:cs="Arial"/>
                                <w:b/>
                                <w:bCs/>
                                <w:sz w:val="32"/>
                                <w:szCs w:val="32"/>
                              </w:rPr>
                            </w:pPr>
                          </w:p>
                          <w:p w14:paraId="15F158DA" w14:textId="77777777" w:rsidR="00777C16" w:rsidRDefault="00777C16" w:rsidP="00777C16">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D31CD" id="_x0000_s1029" type="#_x0000_t202" style="position:absolute;margin-left:156pt;margin-top:1.85pt;width:330pt;height:407.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" stroked="f">
                <v:textbox>
                  <w:txbxContent>
                    <w:p w14:paraId="20817841" w14:textId="77777777" w:rsidR="00777C16" w:rsidRDefault="00777C16" w:rsidP="00777C16">
                      <w:pPr>
                        <w:jc w:val="both"/>
                        <w:rPr>
                          <w:rFonts w:ascii="Arial" w:hAnsi="Arial" w:cs="Arial"/>
                          <w:b/>
                          <w:bCs/>
                          <w:sz w:val="32"/>
                          <w:szCs w:val="32"/>
                        </w:rPr>
                      </w:pPr>
                      <w:r w:rsidRPr="00012AF3">
                        <w:rPr>
                          <w:rFonts w:ascii="Arial" w:hAnsi="Arial" w:cs="Arial"/>
                          <w:b/>
                          <w:bCs/>
                          <w:sz w:val="32"/>
                          <w:szCs w:val="32"/>
                        </w:rPr>
                        <w:t xml:space="preserve">Some adults </w:t>
                      </w:r>
                      <w:r w:rsidRPr="00012AF3">
                        <w:rPr>
                          <w:rFonts w:ascii="Arial" w:hAnsi="Arial" w:cs="Arial"/>
                          <w:b/>
                          <w:bCs/>
                          <w:sz w:val="32"/>
                          <w:szCs w:val="32"/>
                          <w:u w:val="single"/>
                        </w:rPr>
                        <w:t>might</w:t>
                      </w:r>
                      <w:r w:rsidRPr="00012AF3">
                        <w:rPr>
                          <w:rFonts w:ascii="Arial" w:hAnsi="Arial" w:cs="Arial"/>
                          <w:b/>
                          <w:bCs/>
                          <w:sz w:val="32"/>
                          <w:szCs w:val="32"/>
                        </w:rPr>
                        <w:t xml:space="preserve"> be more at risk of harm because of a disability, illness</w:t>
                      </w:r>
                      <w:r>
                        <w:rPr>
                          <w:rFonts w:ascii="Arial" w:hAnsi="Arial" w:cs="Arial"/>
                          <w:b/>
                          <w:bCs/>
                          <w:sz w:val="32"/>
                          <w:szCs w:val="32"/>
                        </w:rPr>
                        <w:t>,</w:t>
                      </w:r>
                      <w:r w:rsidRPr="00012AF3">
                        <w:rPr>
                          <w:rFonts w:ascii="Arial" w:hAnsi="Arial" w:cs="Arial"/>
                          <w:b/>
                          <w:bCs/>
                          <w:sz w:val="32"/>
                          <w:szCs w:val="32"/>
                        </w:rPr>
                        <w:t xml:space="preserve"> mental disorder (this could mean people with mental health problems, people with dementia, people with learning</w:t>
                      </w:r>
                      <w:r>
                        <w:rPr>
                          <w:rFonts w:ascii="Arial" w:hAnsi="Arial" w:cs="Arial"/>
                          <w:b/>
                          <w:bCs/>
                          <w:sz w:val="32"/>
                          <w:szCs w:val="32"/>
                        </w:rPr>
                        <w:t xml:space="preserve"> </w:t>
                      </w:r>
                      <w:r w:rsidRPr="00012AF3">
                        <w:rPr>
                          <w:rFonts w:ascii="Arial" w:hAnsi="Arial" w:cs="Arial"/>
                          <w:b/>
                          <w:bCs/>
                          <w:sz w:val="32"/>
                          <w:szCs w:val="32"/>
                        </w:rPr>
                        <w:t>disabilities)</w:t>
                      </w:r>
                      <w:r>
                        <w:rPr>
                          <w:rFonts w:ascii="Arial" w:hAnsi="Arial" w:cs="Arial"/>
                          <w:b/>
                          <w:bCs/>
                          <w:sz w:val="32"/>
                          <w:szCs w:val="32"/>
                        </w:rPr>
                        <w:t xml:space="preserve"> or infirmity (physical or mental fragility).</w:t>
                      </w:r>
                    </w:p>
                    <w:p w14:paraId="21EF221E" w14:textId="77777777" w:rsidR="00777C16" w:rsidRDefault="00777C16" w:rsidP="00777C16">
                      <w:pPr>
                        <w:rPr>
                          <w:rFonts w:ascii="Arial" w:hAnsi="Arial" w:cs="Arial"/>
                          <w:b/>
                          <w:bCs/>
                          <w:sz w:val="32"/>
                          <w:szCs w:val="32"/>
                        </w:rPr>
                      </w:pPr>
                    </w:p>
                    <w:p w14:paraId="6DFC9DD4" w14:textId="77777777" w:rsidR="00777C16" w:rsidRPr="008E6863" w:rsidRDefault="00777C16" w:rsidP="00777C16">
                      <w:pPr>
                        <w:jc w:val="both"/>
                        <w:rPr>
                          <w:rFonts w:ascii="Arial" w:hAnsi="Arial" w:cs="Arial"/>
                          <w:b/>
                          <w:bCs/>
                          <w:sz w:val="32"/>
                          <w:szCs w:val="32"/>
                        </w:rPr>
                      </w:pPr>
                      <w:r w:rsidRPr="008E6863">
                        <w:rPr>
                          <w:rFonts w:ascii="Arial" w:hAnsi="Arial" w:cs="Arial"/>
                          <w:b/>
                          <w:bCs/>
                          <w:sz w:val="32"/>
                          <w:szCs w:val="32"/>
                        </w:rPr>
                        <w:t>They might find it difficult to keep themselves or their property (their</w:t>
                      </w:r>
                      <w:r>
                        <w:rPr>
                          <w:rFonts w:ascii="Arial" w:hAnsi="Arial" w:cs="Arial"/>
                          <w:b/>
                          <w:bCs/>
                          <w:sz w:val="32"/>
                          <w:szCs w:val="32"/>
                        </w:rPr>
                        <w:t xml:space="preserve"> </w:t>
                      </w:r>
                      <w:r w:rsidRPr="008E6863">
                        <w:rPr>
                          <w:rFonts w:ascii="Arial" w:hAnsi="Arial" w:cs="Arial"/>
                          <w:b/>
                          <w:bCs/>
                          <w:sz w:val="32"/>
                          <w:szCs w:val="32"/>
                        </w:rPr>
                        <w:t>home, the things they own) safe</w:t>
                      </w:r>
                      <w:r>
                        <w:rPr>
                          <w:rFonts w:ascii="Arial" w:hAnsi="Arial" w:cs="Arial"/>
                          <w:b/>
                          <w:bCs/>
                          <w:sz w:val="32"/>
                          <w:szCs w:val="32"/>
                        </w:rPr>
                        <w:t>.</w:t>
                      </w:r>
                    </w:p>
                    <w:p w14:paraId="0F3FD26B" w14:textId="77777777" w:rsidR="00777C16" w:rsidRDefault="00777C16" w:rsidP="00777C16">
                      <w:pPr>
                        <w:rPr>
                          <w:rFonts w:ascii="Arial" w:hAnsi="Arial" w:cs="Arial"/>
                          <w:b/>
                          <w:bCs/>
                          <w:sz w:val="32"/>
                          <w:szCs w:val="32"/>
                        </w:rPr>
                      </w:pPr>
                    </w:p>
                    <w:p w14:paraId="1E7804DA" w14:textId="77777777" w:rsidR="00777C16" w:rsidRDefault="00777C16" w:rsidP="00777C16">
                      <w:pPr>
                        <w:jc w:val="both"/>
                        <w:rPr>
                          <w:rFonts w:ascii="Arial" w:hAnsi="Arial" w:cs="Arial"/>
                          <w:b/>
                          <w:bCs/>
                          <w:sz w:val="32"/>
                          <w:szCs w:val="32"/>
                        </w:rPr>
                      </w:pPr>
                      <w:r>
                        <w:rPr>
                          <w:rFonts w:ascii="Arial" w:hAnsi="Arial" w:cs="Arial"/>
                          <w:b/>
                          <w:bCs/>
                          <w:sz w:val="32"/>
                          <w:szCs w:val="32"/>
                        </w:rPr>
                        <w:t xml:space="preserve">The adult </w:t>
                      </w:r>
                      <w:r w:rsidRPr="0074696F">
                        <w:rPr>
                          <w:rFonts w:ascii="Arial" w:hAnsi="Arial" w:cs="Arial"/>
                          <w:b/>
                          <w:bCs/>
                          <w:sz w:val="32"/>
                          <w:szCs w:val="32"/>
                        </w:rPr>
                        <w:t>might</w:t>
                      </w:r>
                      <w:r>
                        <w:rPr>
                          <w:rFonts w:ascii="Arial" w:hAnsi="Arial" w:cs="Arial"/>
                          <w:b/>
                          <w:bCs/>
                          <w:sz w:val="32"/>
                          <w:szCs w:val="32"/>
                        </w:rPr>
                        <w:t xml:space="preserve"> want the harm to stop but</w:t>
                      </w:r>
                      <w:r w:rsidRPr="0074696F">
                        <w:rPr>
                          <w:rFonts w:ascii="Arial" w:hAnsi="Arial" w:cs="Arial"/>
                          <w:b/>
                          <w:bCs/>
                          <w:sz w:val="32"/>
                          <w:szCs w:val="32"/>
                        </w:rPr>
                        <w:t xml:space="preserve"> find it more difficult to stop </w:t>
                      </w:r>
                      <w:r>
                        <w:rPr>
                          <w:rFonts w:ascii="Arial" w:hAnsi="Arial" w:cs="Arial"/>
                          <w:b/>
                          <w:bCs/>
                          <w:sz w:val="32"/>
                          <w:szCs w:val="32"/>
                        </w:rPr>
                        <w:t xml:space="preserve">it </w:t>
                      </w:r>
                      <w:r w:rsidRPr="0074696F">
                        <w:rPr>
                          <w:rFonts w:ascii="Arial" w:hAnsi="Arial" w:cs="Arial"/>
                          <w:b/>
                          <w:bCs/>
                          <w:sz w:val="32"/>
                          <w:szCs w:val="32"/>
                        </w:rPr>
                        <w:t>happening to them.</w:t>
                      </w:r>
                    </w:p>
                    <w:p w14:paraId="7D5ED896" w14:textId="77777777" w:rsidR="00777C16" w:rsidRPr="00DC2653" w:rsidRDefault="00777C16" w:rsidP="00777C16">
                      <w:pPr>
                        <w:jc w:val="both"/>
                        <w:rPr>
                          <w:rFonts w:ascii="Arial" w:hAnsi="Arial" w:cs="Arial"/>
                          <w:b/>
                          <w:bCs/>
                          <w:sz w:val="28"/>
                          <w:szCs w:val="28"/>
                        </w:rPr>
                      </w:pPr>
                      <w:r w:rsidRPr="00DC2653">
                        <w:rPr>
                          <w:rFonts w:ascii="Arial" w:hAnsi="Arial" w:cs="Arial"/>
                          <w:b/>
                          <w:bCs/>
                          <w:color w:val="262C34"/>
                          <w:spacing w:val="7"/>
                          <w:sz w:val="24"/>
                          <w:szCs w:val="24"/>
                          <w:shd w:val="clear" w:color="auto" w:fill="FFFFFF"/>
                        </w:rPr>
                        <w:t xml:space="preserve">This video </w:t>
                      </w:r>
                      <w:r>
                        <w:rPr>
                          <w:rFonts w:ascii="Arial" w:hAnsi="Arial" w:cs="Arial"/>
                          <w:b/>
                          <w:bCs/>
                          <w:color w:val="262C34"/>
                          <w:spacing w:val="7"/>
                          <w:sz w:val="24"/>
                          <w:szCs w:val="24"/>
                          <w:shd w:val="clear" w:color="auto" w:fill="FFFFFF"/>
                        </w:rPr>
                        <w:t>talks about</w:t>
                      </w:r>
                      <w:r w:rsidRPr="00DC2653">
                        <w:rPr>
                          <w:rFonts w:ascii="Arial" w:hAnsi="Arial" w:cs="Arial"/>
                          <w:b/>
                          <w:bCs/>
                          <w:color w:val="262C34"/>
                          <w:spacing w:val="7"/>
                          <w:sz w:val="24"/>
                          <w:szCs w:val="24"/>
                          <w:shd w:val="clear" w:color="auto" w:fill="FFFFFF"/>
                        </w:rPr>
                        <w:t xml:space="preserve"> some types </w:t>
                      </w:r>
                      <w:r>
                        <w:rPr>
                          <w:rFonts w:ascii="Arial" w:hAnsi="Arial" w:cs="Arial"/>
                          <w:b/>
                          <w:bCs/>
                          <w:color w:val="262C34"/>
                          <w:spacing w:val="7"/>
                          <w:sz w:val="24"/>
                          <w:szCs w:val="24"/>
                          <w:shd w:val="clear" w:color="auto" w:fill="FFFFFF"/>
                        </w:rPr>
                        <w:t xml:space="preserve">and signs of </w:t>
                      </w:r>
                      <w:r w:rsidRPr="00DC2653">
                        <w:rPr>
                          <w:rFonts w:ascii="Arial" w:hAnsi="Arial" w:cs="Arial"/>
                          <w:b/>
                          <w:bCs/>
                          <w:color w:val="262C34"/>
                          <w:spacing w:val="7"/>
                          <w:sz w:val="24"/>
                          <w:szCs w:val="24"/>
                          <w:shd w:val="clear" w:color="auto" w:fill="FFFFFF"/>
                        </w:rPr>
                        <w:t>harm</w:t>
                      </w:r>
                      <w:r>
                        <w:rPr>
                          <w:rFonts w:ascii="Arial" w:hAnsi="Arial" w:cs="Arial"/>
                          <w:b/>
                          <w:bCs/>
                          <w:sz w:val="28"/>
                          <w:szCs w:val="28"/>
                        </w:rPr>
                        <w:t xml:space="preserve">    </w:t>
                      </w:r>
                      <w:hyperlink r:id="rId69" w:history="1">
                        <w:r>
                          <w:rPr>
                            <w:rStyle w:val="Hyperlink"/>
                          </w:rPr>
                          <w:t xml:space="preserve">Seen something? Say something | </w:t>
                        </w:r>
                        <w:proofErr w:type="spellStart"/>
                        <w:r>
                          <w:rPr>
                            <w:rStyle w:val="Hyperlink"/>
                          </w:rPr>
                          <w:t>Iriss</w:t>
                        </w:r>
                        <w:proofErr w:type="spellEnd"/>
                      </w:hyperlink>
                    </w:p>
                    <w:p w14:paraId="3AA7F7F1" w14:textId="77777777" w:rsidR="00777C16" w:rsidRDefault="00777C16" w:rsidP="00777C16">
                      <w:pPr>
                        <w:jc w:val="both"/>
                        <w:rPr>
                          <w:rFonts w:ascii="Arial" w:hAnsi="Arial" w:cs="Arial"/>
                          <w:b/>
                          <w:bCs/>
                          <w:sz w:val="32"/>
                          <w:szCs w:val="32"/>
                        </w:rPr>
                      </w:pPr>
                    </w:p>
                    <w:p w14:paraId="58DF9F5B" w14:textId="77777777" w:rsidR="00777C16" w:rsidRDefault="00777C16" w:rsidP="00777C16">
                      <w:pPr>
                        <w:rPr>
                          <w:rFonts w:ascii="Arial" w:hAnsi="Arial" w:cs="Arial"/>
                          <w:b/>
                          <w:bCs/>
                          <w:sz w:val="32"/>
                          <w:szCs w:val="32"/>
                        </w:rPr>
                      </w:pPr>
                    </w:p>
                    <w:p w14:paraId="15F158DA" w14:textId="77777777" w:rsidR="00777C16" w:rsidRDefault="00777C16" w:rsidP="00777C16">
                      <w:pPr>
                        <w:rPr>
                          <w:rFonts w:ascii="Arial" w:hAnsi="Arial" w:cs="Arial"/>
                          <w:b/>
                          <w:bCs/>
                          <w:sz w:val="32"/>
                          <w:szCs w:val="32"/>
                        </w:rPr>
                      </w:pPr>
                    </w:p>
                  </w:txbxContent>
                </v:textbox>
                <w10:wrap type="square"/>
              </v:shape>
            </w:pict>
          </mc:Fallback>
        </mc:AlternateContent>
      </w:r>
    </w:p>
    <w:p w14:paraId="3B12FEC5" w14:textId="77777777" w:rsidR="00777C16" w:rsidRPr="00D21C22" w:rsidRDefault="00777C16" w:rsidP="00777C16">
      <w:pPr>
        <w:rPr>
          <w:rFonts w:ascii="Arial" w:hAnsi="Arial" w:cs="Arial"/>
          <w:sz w:val="32"/>
          <w:szCs w:val="32"/>
        </w:rPr>
      </w:pPr>
      <w:r>
        <w:rPr>
          <w:noProof/>
        </w:rPr>
        <w:drawing>
          <wp:inline distT="0" distB="0" distL="0" distR="0" wp14:anchorId="205A080E" wp14:editId="38F3B89C">
            <wp:extent cx="1647825" cy="12858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647825" cy="1285875"/>
                    </a:xfrm>
                    <a:prstGeom prst="rect">
                      <a:avLst/>
                    </a:prstGeom>
                  </pic:spPr>
                </pic:pic>
              </a:graphicData>
            </a:graphic>
          </wp:inline>
        </w:drawing>
      </w:r>
      <w:r>
        <w:rPr>
          <w:rFonts w:ascii="Arial" w:hAnsi="Arial" w:cs="Arial"/>
          <w:noProof/>
          <w:sz w:val="32"/>
          <w:szCs w:val="32"/>
        </w:rPr>
        <w:drawing>
          <wp:inline distT="0" distB="0" distL="0" distR="0" wp14:anchorId="78FE02FF" wp14:editId="43C5F808">
            <wp:extent cx="1638300" cy="146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pic:spPr>
                </pic:pic>
              </a:graphicData>
            </a:graphic>
          </wp:inline>
        </w:drawing>
      </w:r>
    </w:p>
    <w:p w14:paraId="62C4A687" w14:textId="77777777" w:rsidR="00777C16" w:rsidRDefault="00777C16" w:rsidP="00777C16">
      <w:pPr>
        <w:rPr>
          <w:rFonts w:ascii="Arial" w:hAnsi="Arial" w:cs="Arial"/>
          <w:sz w:val="32"/>
          <w:szCs w:val="32"/>
        </w:rPr>
      </w:pPr>
      <w:r>
        <w:rPr>
          <w:noProof/>
        </w:rPr>
        <w:drawing>
          <wp:inline distT="0" distB="0" distL="0" distR="0" wp14:anchorId="1CC92D70" wp14:editId="6CE0F60E">
            <wp:extent cx="1276350" cy="13049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276350" cy="1304925"/>
                    </a:xfrm>
                    <a:prstGeom prst="rect">
                      <a:avLst/>
                    </a:prstGeom>
                  </pic:spPr>
                </pic:pic>
              </a:graphicData>
            </a:graphic>
          </wp:inline>
        </w:drawing>
      </w:r>
    </w:p>
    <w:p w14:paraId="2D357684" w14:textId="77777777" w:rsidR="00777C16" w:rsidRDefault="00777C16" w:rsidP="00777C16">
      <w:pPr>
        <w:rPr>
          <w:rFonts w:ascii="Arial" w:hAnsi="Arial" w:cs="Arial"/>
          <w:sz w:val="32"/>
          <w:szCs w:val="32"/>
        </w:rPr>
      </w:pPr>
      <w:r w:rsidRPr="000478EC">
        <w:rPr>
          <w:rFonts w:ascii="Arial" w:hAnsi="Arial" w:cs="Arial"/>
          <w:noProof/>
          <w:sz w:val="32"/>
          <w:szCs w:val="32"/>
        </w:rPr>
        <w:lastRenderedPageBreak/>
        <mc:AlternateContent>
          <mc:Choice Requires="wps">
            <w:drawing>
              <wp:anchor distT="45720" distB="45720" distL="114300" distR="114300" simplePos="0" relativeHeight="251670528" behindDoc="0" locked="0" layoutInCell="1" allowOverlap="1" wp14:anchorId="0D4C6529" wp14:editId="46D182ED">
                <wp:simplePos x="0" y="0"/>
                <wp:positionH relativeFrom="column">
                  <wp:posOffset>2019300</wp:posOffset>
                </wp:positionH>
                <wp:positionV relativeFrom="paragraph">
                  <wp:posOffset>9525</wp:posOffset>
                </wp:positionV>
                <wp:extent cx="4235450" cy="57150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0" cy="5715000"/>
                        </a:xfrm>
                        <a:prstGeom prst="rect">
                          <a:avLst/>
                        </a:prstGeom>
                        <a:solidFill>
                          <a:srgbClr val="FFFFFF"/>
                        </a:solidFill>
                        <a:ln w="9525">
                          <a:noFill/>
                          <a:miter lim="800000"/>
                          <a:headEnd/>
                          <a:tailEnd/>
                        </a:ln>
                      </wps:spPr>
                      <wps:txbx>
                        <w:txbxContent>
                          <w:p w14:paraId="489E440D" w14:textId="77777777" w:rsidR="00777C16" w:rsidRDefault="00777C16" w:rsidP="00777C16">
                            <w:pPr>
                              <w:jc w:val="both"/>
                              <w:rPr>
                                <w:rFonts w:ascii="Arial" w:hAnsi="Arial" w:cs="Arial"/>
                                <w:b/>
                                <w:bCs/>
                                <w:sz w:val="32"/>
                                <w:szCs w:val="32"/>
                              </w:rPr>
                            </w:pPr>
                            <w:r w:rsidRPr="003358B0">
                              <w:rPr>
                                <w:rFonts w:ascii="Arial" w:hAnsi="Arial" w:cs="Arial"/>
                                <w:b/>
                                <w:bCs/>
                                <w:sz w:val="32"/>
                                <w:szCs w:val="32"/>
                              </w:rPr>
                              <w:t xml:space="preserve">Adult Support &amp; Protection law </w:t>
                            </w:r>
                            <w:r>
                              <w:rPr>
                                <w:rFonts w:ascii="Arial" w:hAnsi="Arial" w:cs="Arial"/>
                                <w:b/>
                                <w:bCs/>
                                <w:sz w:val="32"/>
                                <w:szCs w:val="32"/>
                              </w:rPr>
                              <w:t xml:space="preserve">can </w:t>
                            </w:r>
                            <w:r w:rsidRPr="003358B0">
                              <w:rPr>
                                <w:rFonts w:ascii="Arial" w:hAnsi="Arial" w:cs="Arial"/>
                                <w:b/>
                                <w:bCs/>
                                <w:sz w:val="32"/>
                                <w:szCs w:val="32"/>
                              </w:rPr>
                              <w:t xml:space="preserve">help </w:t>
                            </w:r>
                            <w:r>
                              <w:rPr>
                                <w:rFonts w:ascii="Arial" w:hAnsi="Arial" w:cs="Arial"/>
                                <w:b/>
                                <w:bCs/>
                                <w:sz w:val="32"/>
                                <w:szCs w:val="32"/>
                                <w:u w:val="single"/>
                              </w:rPr>
                              <w:t>SUPPORT</w:t>
                            </w:r>
                            <w:r w:rsidRPr="008E6863">
                              <w:rPr>
                                <w:rFonts w:ascii="Arial" w:hAnsi="Arial" w:cs="Arial"/>
                                <w:b/>
                                <w:bCs/>
                                <w:sz w:val="32"/>
                                <w:szCs w:val="32"/>
                              </w:rPr>
                              <w:t xml:space="preserve"> </w:t>
                            </w:r>
                            <w:r w:rsidRPr="003358B0">
                              <w:rPr>
                                <w:rFonts w:ascii="Arial" w:hAnsi="Arial" w:cs="Arial"/>
                                <w:b/>
                                <w:bCs/>
                                <w:sz w:val="32"/>
                                <w:szCs w:val="32"/>
                              </w:rPr>
                              <w:t>and</w:t>
                            </w:r>
                            <w:r>
                              <w:rPr>
                                <w:rFonts w:ascii="Arial" w:hAnsi="Arial" w:cs="Arial"/>
                                <w:b/>
                                <w:bCs/>
                                <w:sz w:val="32"/>
                                <w:szCs w:val="32"/>
                              </w:rPr>
                              <w:t>, if required,</w:t>
                            </w:r>
                            <w:r w:rsidRPr="003358B0">
                              <w:rPr>
                                <w:rFonts w:ascii="Arial" w:hAnsi="Arial" w:cs="Arial"/>
                                <w:b/>
                                <w:bCs/>
                                <w:sz w:val="32"/>
                                <w:szCs w:val="32"/>
                              </w:rPr>
                              <w:t xml:space="preserve"> </w:t>
                            </w:r>
                            <w:r>
                              <w:rPr>
                                <w:rFonts w:ascii="Arial" w:hAnsi="Arial" w:cs="Arial"/>
                                <w:b/>
                                <w:bCs/>
                                <w:sz w:val="32"/>
                                <w:szCs w:val="32"/>
                                <w:u w:val="single"/>
                              </w:rPr>
                              <w:t xml:space="preserve">PROTECT </w:t>
                            </w:r>
                            <w:r w:rsidRPr="008E6863">
                              <w:rPr>
                                <w:rFonts w:ascii="Arial" w:hAnsi="Arial" w:cs="Arial"/>
                                <w:b/>
                                <w:bCs/>
                                <w:sz w:val="32"/>
                                <w:szCs w:val="32"/>
                              </w:rPr>
                              <w:t>‘</w:t>
                            </w:r>
                            <w:r w:rsidRPr="003358B0">
                              <w:rPr>
                                <w:rFonts w:ascii="Arial" w:hAnsi="Arial" w:cs="Arial"/>
                                <w:b/>
                                <w:bCs/>
                                <w:sz w:val="32"/>
                                <w:szCs w:val="32"/>
                              </w:rPr>
                              <w:t>adults at risk from harm</w:t>
                            </w:r>
                            <w:r>
                              <w:rPr>
                                <w:rFonts w:ascii="Arial" w:hAnsi="Arial" w:cs="Arial"/>
                                <w:b/>
                                <w:bCs/>
                                <w:sz w:val="32"/>
                                <w:szCs w:val="32"/>
                              </w:rPr>
                              <w:t>’</w:t>
                            </w:r>
                            <w:r w:rsidRPr="003358B0">
                              <w:rPr>
                                <w:rFonts w:ascii="Arial" w:hAnsi="Arial" w:cs="Arial"/>
                                <w:b/>
                                <w:bCs/>
                                <w:sz w:val="32"/>
                                <w:szCs w:val="32"/>
                              </w:rPr>
                              <w:t>.</w:t>
                            </w:r>
                          </w:p>
                          <w:p w14:paraId="7AA57E9C" w14:textId="77777777" w:rsidR="00777C16" w:rsidRDefault="00777C16" w:rsidP="00777C16">
                            <w:pPr>
                              <w:jc w:val="both"/>
                              <w:rPr>
                                <w:rFonts w:ascii="Arial" w:hAnsi="Arial" w:cs="Arial"/>
                                <w:b/>
                                <w:bCs/>
                                <w:sz w:val="32"/>
                                <w:szCs w:val="32"/>
                              </w:rPr>
                            </w:pPr>
                          </w:p>
                          <w:p w14:paraId="39F72959" w14:textId="77777777" w:rsidR="00777C16" w:rsidRDefault="00777C16" w:rsidP="00777C16">
                            <w:pPr>
                              <w:jc w:val="both"/>
                              <w:rPr>
                                <w:rFonts w:ascii="Arial" w:hAnsi="Arial" w:cs="Arial"/>
                                <w:b/>
                                <w:bCs/>
                                <w:sz w:val="32"/>
                                <w:szCs w:val="32"/>
                              </w:rPr>
                            </w:pPr>
                            <w:r w:rsidRPr="000478EC">
                              <w:rPr>
                                <w:rFonts w:ascii="Arial" w:hAnsi="Arial" w:cs="Arial"/>
                                <w:b/>
                                <w:bCs/>
                                <w:sz w:val="32"/>
                                <w:szCs w:val="32"/>
                              </w:rPr>
                              <w:t>The Council must check when they are told that someone is being harmed</w:t>
                            </w:r>
                            <w:r>
                              <w:rPr>
                                <w:rFonts w:ascii="Arial" w:hAnsi="Arial" w:cs="Arial"/>
                                <w:b/>
                                <w:bCs/>
                                <w:sz w:val="32"/>
                                <w:szCs w:val="32"/>
                              </w:rPr>
                              <w:t xml:space="preserve">. </w:t>
                            </w:r>
                          </w:p>
                          <w:p w14:paraId="59FA0CC7" w14:textId="77777777" w:rsidR="00777C16" w:rsidRDefault="00777C16" w:rsidP="00777C16">
                            <w:pPr>
                              <w:jc w:val="both"/>
                              <w:rPr>
                                <w:rFonts w:ascii="Arial" w:hAnsi="Arial" w:cs="Arial"/>
                                <w:b/>
                                <w:bCs/>
                                <w:sz w:val="32"/>
                                <w:szCs w:val="32"/>
                              </w:rPr>
                            </w:pPr>
                          </w:p>
                          <w:p w14:paraId="68C91923" w14:textId="77777777" w:rsidR="00777C16" w:rsidRDefault="00777C16" w:rsidP="00777C16">
                            <w:pPr>
                              <w:jc w:val="both"/>
                              <w:rPr>
                                <w:rFonts w:ascii="Arial" w:hAnsi="Arial" w:cs="Arial"/>
                                <w:b/>
                                <w:bCs/>
                                <w:sz w:val="32"/>
                                <w:szCs w:val="32"/>
                              </w:rPr>
                            </w:pPr>
                          </w:p>
                          <w:p w14:paraId="05D654AC" w14:textId="77777777" w:rsidR="00777C16" w:rsidRDefault="00777C16" w:rsidP="00777C16">
                            <w:pPr>
                              <w:jc w:val="both"/>
                              <w:rPr>
                                <w:rFonts w:ascii="Arial" w:hAnsi="Arial" w:cs="Arial"/>
                                <w:b/>
                                <w:bCs/>
                                <w:sz w:val="32"/>
                                <w:szCs w:val="32"/>
                              </w:rPr>
                            </w:pPr>
                            <w:r>
                              <w:rPr>
                                <w:rFonts w:ascii="Arial" w:hAnsi="Arial" w:cs="Arial"/>
                                <w:b/>
                                <w:bCs/>
                                <w:sz w:val="32"/>
                                <w:szCs w:val="32"/>
                              </w:rPr>
                              <w:t>Sometimes they may also arrange a visit to talk to the adult if they think they are ‘at risk of harm’.</w:t>
                            </w:r>
                          </w:p>
                          <w:p w14:paraId="0A7AEEC1" w14:textId="77777777" w:rsidR="00777C16" w:rsidRDefault="00777C16" w:rsidP="00777C16">
                            <w:pPr>
                              <w:jc w:val="both"/>
                              <w:rPr>
                                <w:rFonts w:ascii="Arial" w:hAnsi="Arial" w:cs="Arial"/>
                                <w:b/>
                                <w:bCs/>
                                <w:sz w:val="32"/>
                                <w:szCs w:val="32"/>
                              </w:rPr>
                            </w:pPr>
                          </w:p>
                          <w:p w14:paraId="2926124B" w14:textId="77777777" w:rsidR="00777C16" w:rsidRDefault="00777C16" w:rsidP="00777C16">
                            <w:pPr>
                              <w:jc w:val="both"/>
                              <w:rPr>
                                <w:rFonts w:ascii="Arial" w:hAnsi="Arial" w:cs="Arial"/>
                                <w:b/>
                                <w:bCs/>
                                <w:sz w:val="32"/>
                                <w:szCs w:val="32"/>
                              </w:rPr>
                            </w:pPr>
                          </w:p>
                          <w:p w14:paraId="34989938" w14:textId="77777777" w:rsidR="00777C16" w:rsidRDefault="00777C16" w:rsidP="00777C16">
                            <w:pPr>
                              <w:jc w:val="both"/>
                              <w:rPr>
                                <w:rFonts w:ascii="Arial" w:hAnsi="Arial" w:cs="Arial"/>
                                <w:b/>
                                <w:bCs/>
                                <w:sz w:val="32"/>
                                <w:szCs w:val="32"/>
                              </w:rPr>
                            </w:pPr>
                            <w:r w:rsidRPr="0087099E">
                              <w:rPr>
                                <w:rFonts w:ascii="Arial" w:hAnsi="Arial" w:cs="Arial"/>
                                <w:b/>
                                <w:bCs/>
                                <w:sz w:val="32"/>
                                <w:szCs w:val="32"/>
                              </w:rPr>
                              <w:t xml:space="preserve">Social Work staff and other professionals will work closely with the </w:t>
                            </w:r>
                            <w:r>
                              <w:rPr>
                                <w:rFonts w:ascii="Arial" w:hAnsi="Arial" w:cs="Arial"/>
                                <w:b/>
                                <w:bCs/>
                                <w:sz w:val="32"/>
                                <w:szCs w:val="32"/>
                              </w:rPr>
                              <w:t>‘</w:t>
                            </w:r>
                            <w:r w:rsidRPr="0087099E">
                              <w:rPr>
                                <w:rFonts w:ascii="Arial" w:hAnsi="Arial" w:cs="Arial"/>
                                <w:b/>
                                <w:bCs/>
                                <w:sz w:val="32"/>
                                <w:szCs w:val="32"/>
                              </w:rPr>
                              <w:t>adult at risk</w:t>
                            </w:r>
                            <w:r>
                              <w:rPr>
                                <w:rFonts w:ascii="Arial" w:hAnsi="Arial" w:cs="Arial"/>
                                <w:b/>
                                <w:bCs/>
                                <w:sz w:val="32"/>
                                <w:szCs w:val="32"/>
                              </w:rPr>
                              <w:t xml:space="preserve"> of harm’</w:t>
                            </w:r>
                            <w:r w:rsidRPr="0087099E">
                              <w:rPr>
                                <w:rFonts w:ascii="Arial" w:hAnsi="Arial" w:cs="Arial"/>
                                <w:b/>
                                <w:bCs/>
                                <w:sz w:val="32"/>
                                <w:szCs w:val="32"/>
                              </w:rPr>
                              <w:t xml:space="preserve"> to agree what is the best thing to do</w:t>
                            </w:r>
                            <w:r>
                              <w:rPr>
                                <w:rFonts w:ascii="Arial" w:hAnsi="Arial" w:cs="Arial"/>
                                <w:b/>
                                <w:bCs/>
                                <w:sz w:val="32"/>
                                <w:szCs w:val="32"/>
                              </w:rPr>
                              <w:t>.</w:t>
                            </w:r>
                          </w:p>
                          <w:p w14:paraId="5D3AC83E" w14:textId="77777777" w:rsidR="00777C16" w:rsidRPr="006F01C9" w:rsidRDefault="00777C16" w:rsidP="00777C16">
                            <w:pPr>
                              <w:jc w:val="both"/>
                              <w:rPr>
                                <w:rFonts w:ascii="Arial" w:hAnsi="Arial" w:cs="Arial"/>
                                <w:b/>
                                <w:bCs/>
                                <w:sz w:val="32"/>
                                <w:szCs w:val="32"/>
                              </w:rPr>
                            </w:pPr>
                            <w:r w:rsidRPr="006F01C9">
                              <w:rPr>
                                <w:rFonts w:ascii="Arial" w:hAnsi="Arial" w:cs="Arial"/>
                                <w:b/>
                                <w:bCs/>
                                <w:sz w:val="32"/>
                                <w:szCs w:val="32"/>
                              </w:rPr>
                              <w:t xml:space="preserve">You might be asked to attend a meeting </w:t>
                            </w:r>
                            <w:r>
                              <w:rPr>
                                <w:rFonts w:ascii="Arial" w:hAnsi="Arial" w:cs="Arial"/>
                                <w:b/>
                                <w:bCs/>
                                <w:sz w:val="32"/>
                                <w:szCs w:val="32"/>
                              </w:rPr>
                              <w:t xml:space="preserve">and </w:t>
                            </w:r>
                            <w:r w:rsidRPr="006F01C9">
                              <w:rPr>
                                <w:rFonts w:ascii="Arial" w:hAnsi="Arial" w:cs="Arial"/>
                                <w:b/>
                                <w:bCs/>
                                <w:sz w:val="32"/>
                                <w:szCs w:val="32"/>
                              </w:rPr>
                              <w:t>need support to take part in meetings.</w:t>
                            </w:r>
                          </w:p>
                          <w:p w14:paraId="3320D6A1" w14:textId="77777777" w:rsidR="00777C16" w:rsidRDefault="00777C16" w:rsidP="00777C16">
                            <w:pPr>
                              <w:rPr>
                                <w:rFonts w:ascii="Arial" w:hAnsi="Arial" w:cs="Arial"/>
                                <w:b/>
                                <w:bCs/>
                                <w:sz w:val="32"/>
                                <w:szCs w:val="32"/>
                              </w:rPr>
                            </w:pPr>
                          </w:p>
                          <w:p w14:paraId="0DD6ABBE" w14:textId="77777777" w:rsidR="00777C16" w:rsidRDefault="00777C16" w:rsidP="00777C16">
                            <w:pPr>
                              <w:rPr>
                                <w:rFonts w:ascii="Arial" w:hAnsi="Arial" w:cs="Arial"/>
                                <w:b/>
                                <w:bCs/>
                                <w:sz w:val="32"/>
                                <w:szCs w:val="32"/>
                              </w:rPr>
                            </w:pPr>
                          </w:p>
                          <w:p w14:paraId="7F8755E9" w14:textId="77777777" w:rsidR="00777C16" w:rsidRDefault="00777C16" w:rsidP="00777C16">
                            <w:pPr>
                              <w:rPr>
                                <w:rFonts w:ascii="Arial" w:hAnsi="Arial" w:cs="Arial"/>
                                <w:b/>
                                <w:bCs/>
                                <w:sz w:val="32"/>
                                <w:szCs w:val="32"/>
                              </w:rPr>
                            </w:pPr>
                          </w:p>
                          <w:p w14:paraId="05F7CD33" w14:textId="77777777" w:rsidR="00777C16" w:rsidRPr="0087099E" w:rsidRDefault="00777C16" w:rsidP="00777C16">
                            <w:pPr>
                              <w:rPr>
                                <w:rFonts w:ascii="Arial" w:hAnsi="Arial" w:cs="Arial"/>
                                <w:b/>
                                <w:bCs/>
                                <w:sz w:val="32"/>
                                <w:szCs w:val="32"/>
                              </w:rPr>
                            </w:pPr>
                          </w:p>
                          <w:p w14:paraId="0E87D341" w14:textId="77777777" w:rsidR="00777C16" w:rsidRPr="000478EC" w:rsidRDefault="00777C16" w:rsidP="00777C16">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C6529" id="_x0000_s1030" type="#_x0000_t202" style="position:absolute;margin-left:159pt;margin-top:.75pt;width:333.5pt;height:450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" stroked="f">
                <v:textbox>
                  <w:txbxContent>
                    <w:p w14:paraId="489E440D" w14:textId="77777777" w:rsidR="00777C16" w:rsidRDefault="00777C16" w:rsidP="00777C16">
                      <w:pPr>
                        <w:jc w:val="both"/>
                        <w:rPr>
                          <w:rFonts w:ascii="Arial" w:hAnsi="Arial" w:cs="Arial"/>
                          <w:b/>
                          <w:bCs/>
                          <w:sz w:val="32"/>
                          <w:szCs w:val="32"/>
                        </w:rPr>
                      </w:pPr>
                      <w:r w:rsidRPr="003358B0">
                        <w:rPr>
                          <w:rFonts w:ascii="Arial" w:hAnsi="Arial" w:cs="Arial"/>
                          <w:b/>
                          <w:bCs/>
                          <w:sz w:val="32"/>
                          <w:szCs w:val="32"/>
                        </w:rPr>
                        <w:t xml:space="preserve">Adult Support &amp; Protection law </w:t>
                      </w:r>
                      <w:r>
                        <w:rPr>
                          <w:rFonts w:ascii="Arial" w:hAnsi="Arial" w:cs="Arial"/>
                          <w:b/>
                          <w:bCs/>
                          <w:sz w:val="32"/>
                          <w:szCs w:val="32"/>
                        </w:rPr>
                        <w:t xml:space="preserve">can </w:t>
                      </w:r>
                      <w:r w:rsidRPr="003358B0">
                        <w:rPr>
                          <w:rFonts w:ascii="Arial" w:hAnsi="Arial" w:cs="Arial"/>
                          <w:b/>
                          <w:bCs/>
                          <w:sz w:val="32"/>
                          <w:szCs w:val="32"/>
                        </w:rPr>
                        <w:t xml:space="preserve">help </w:t>
                      </w:r>
                      <w:r>
                        <w:rPr>
                          <w:rFonts w:ascii="Arial" w:hAnsi="Arial" w:cs="Arial"/>
                          <w:b/>
                          <w:bCs/>
                          <w:sz w:val="32"/>
                          <w:szCs w:val="32"/>
                          <w:u w:val="single"/>
                        </w:rPr>
                        <w:t>SUPPORT</w:t>
                      </w:r>
                      <w:r w:rsidRPr="008E6863">
                        <w:rPr>
                          <w:rFonts w:ascii="Arial" w:hAnsi="Arial" w:cs="Arial"/>
                          <w:b/>
                          <w:bCs/>
                          <w:sz w:val="32"/>
                          <w:szCs w:val="32"/>
                        </w:rPr>
                        <w:t xml:space="preserve"> </w:t>
                      </w:r>
                      <w:r w:rsidRPr="003358B0">
                        <w:rPr>
                          <w:rFonts w:ascii="Arial" w:hAnsi="Arial" w:cs="Arial"/>
                          <w:b/>
                          <w:bCs/>
                          <w:sz w:val="32"/>
                          <w:szCs w:val="32"/>
                        </w:rPr>
                        <w:t>and</w:t>
                      </w:r>
                      <w:r>
                        <w:rPr>
                          <w:rFonts w:ascii="Arial" w:hAnsi="Arial" w:cs="Arial"/>
                          <w:b/>
                          <w:bCs/>
                          <w:sz w:val="32"/>
                          <w:szCs w:val="32"/>
                        </w:rPr>
                        <w:t>, if required,</w:t>
                      </w:r>
                      <w:r w:rsidRPr="003358B0">
                        <w:rPr>
                          <w:rFonts w:ascii="Arial" w:hAnsi="Arial" w:cs="Arial"/>
                          <w:b/>
                          <w:bCs/>
                          <w:sz w:val="32"/>
                          <w:szCs w:val="32"/>
                        </w:rPr>
                        <w:t xml:space="preserve"> </w:t>
                      </w:r>
                      <w:r>
                        <w:rPr>
                          <w:rFonts w:ascii="Arial" w:hAnsi="Arial" w:cs="Arial"/>
                          <w:b/>
                          <w:bCs/>
                          <w:sz w:val="32"/>
                          <w:szCs w:val="32"/>
                          <w:u w:val="single"/>
                        </w:rPr>
                        <w:t xml:space="preserve">PROTECT </w:t>
                      </w:r>
                      <w:r w:rsidRPr="008E6863">
                        <w:rPr>
                          <w:rFonts w:ascii="Arial" w:hAnsi="Arial" w:cs="Arial"/>
                          <w:b/>
                          <w:bCs/>
                          <w:sz w:val="32"/>
                          <w:szCs w:val="32"/>
                        </w:rPr>
                        <w:t>‘</w:t>
                      </w:r>
                      <w:r w:rsidRPr="003358B0">
                        <w:rPr>
                          <w:rFonts w:ascii="Arial" w:hAnsi="Arial" w:cs="Arial"/>
                          <w:b/>
                          <w:bCs/>
                          <w:sz w:val="32"/>
                          <w:szCs w:val="32"/>
                        </w:rPr>
                        <w:t>adults at risk from harm</w:t>
                      </w:r>
                      <w:r>
                        <w:rPr>
                          <w:rFonts w:ascii="Arial" w:hAnsi="Arial" w:cs="Arial"/>
                          <w:b/>
                          <w:bCs/>
                          <w:sz w:val="32"/>
                          <w:szCs w:val="32"/>
                        </w:rPr>
                        <w:t>’</w:t>
                      </w:r>
                      <w:r w:rsidRPr="003358B0">
                        <w:rPr>
                          <w:rFonts w:ascii="Arial" w:hAnsi="Arial" w:cs="Arial"/>
                          <w:b/>
                          <w:bCs/>
                          <w:sz w:val="32"/>
                          <w:szCs w:val="32"/>
                        </w:rPr>
                        <w:t>.</w:t>
                      </w:r>
                    </w:p>
                    <w:p w14:paraId="7AA57E9C" w14:textId="77777777" w:rsidR="00777C16" w:rsidRDefault="00777C16" w:rsidP="00777C16">
                      <w:pPr>
                        <w:jc w:val="both"/>
                        <w:rPr>
                          <w:rFonts w:ascii="Arial" w:hAnsi="Arial" w:cs="Arial"/>
                          <w:b/>
                          <w:bCs/>
                          <w:sz w:val="32"/>
                          <w:szCs w:val="32"/>
                        </w:rPr>
                      </w:pPr>
                    </w:p>
                    <w:p w14:paraId="39F72959" w14:textId="77777777" w:rsidR="00777C16" w:rsidRDefault="00777C16" w:rsidP="00777C16">
                      <w:pPr>
                        <w:jc w:val="both"/>
                        <w:rPr>
                          <w:rFonts w:ascii="Arial" w:hAnsi="Arial" w:cs="Arial"/>
                          <w:b/>
                          <w:bCs/>
                          <w:sz w:val="32"/>
                          <w:szCs w:val="32"/>
                        </w:rPr>
                      </w:pPr>
                      <w:r w:rsidRPr="000478EC">
                        <w:rPr>
                          <w:rFonts w:ascii="Arial" w:hAnsi="Arial" w:cs="Arial"/>
                          <w:b/>
                          <w:bCs/>
                          <w:sz w:val="32"/>
                          <w:szCs w:val="32"/>
                        </w:rPr>
                        <w:t>The Council must check when they are told that someone is being harmed</w:t>
                      </w:r>
                      <w:r>
                        <w:rPr>
                          <w:rFonts w:ascii="Arial" w:hAnsi="Arial" w:cs="Arial"/>
                          <w:b/>
                          <w:bCs/>
                          <w:sz w:val="32"/>
                          <w:szCs w:val="32"/>
                        </w:rPr>
                        <w:t xml:space="preserve">. </w:t>
                      </w:r>
                    </w:p>
                    <w:p w14:paraId="59FA0CC7" w14:textId="77777777" w:rsidR="00777C16" w:rsidRDefault="00777C16" w:rsidP="00777C16">
                      <w:pPr>
                        <w:jc w:val="both"/>
                        <w:rPr>
                          <w:rFonts w:ascii="Arial" w:hAnsi="Arial" w:cs="Arial"/>
                          <w:b/>
                          <w:bCs/>
                          <w:sz w:val="32"/>
                          <w:szCs w:val="32"/>
                        </w:rPr>
                      </w:pPr>
                    </w:p>
                    <w:p w14:paraId="68C91923" w14:textId="77777777" w:rsidR="00777C16" w:rsidRDefault="00777C16" w:rsidP="00777C16">
                      <w:pPr>
                        <w:jc w:val="both"/>
                        <w:rPr>
                          <w:rFonts w:ascii="Arial" w:hAnsi="Arial" w:cs="Arial"/>
                          <w:b/>
                          <w:bCs/>
                          <w:sz w:val="32"/>
                          <w:szCs w:val="32"/>
                        </w:rPr>
                      </w:pPr>
                    </w:p>
                    <w:p w14:paraId="05D654AC" w14:textId="77777777" w:rsidR="00777C16" w:rsidRDefault="00777C16" w:rsidP="00777C16">
                      <w:pPr>
                        <w:jc w:val="both"/>
                        <w:rPr>
                          <w:rFonts w:ascii="Arial" w:hAnsi="Arial" w:cs="Arial"/>
                          <w:b/>
                          <w:bCs/>
                          <w:sz w:val="32"/>
                          <w:szCs w:val="32"/>
                        </w:rPr>
                      </w:pPr>
                      <w:r>
                        <w:rPr>
                          <w:rFonts w:ascii="Arial" w:hAnsi="Arial" w:cs="Arial"/>
                          <w:b/>
                          <w:bCs/>
                          <w:sz w:val="32"/>
                          <w:szCs w:val="32"/>
                        </w:rPr>
                        <w:t>Sometimes they may also arrange a visit to talk to the adult if they think they are ‘at risk of harm’.</w:t>
                      </w:r>
                    </w:p>
                    <w:p w14:paraId="0A7AEEC1" w14:textId="77777777" w:rsidR="00777C16" w:rsidRDefault="00777C16" w:rsidP="00777C16">
                      <w:pPr>
                        <w:jc w:val="both"/>
                        <w:rPr>
                          <w:rFonts w:ascii="Arial" w:hAnsi="Arial" w:cs="Arial"/>
                          <w:b/>
                          <w:bCs/>
                          <w:sz w:val="32"/>
                          <w:szCs w:val="32"/>
                        </w:rPr>
                      </w:pPr>
                    </w:p>
                    <w:p w14:paraId="2926124B" w14:textId="77777777" w:rsidR="00777C16" w:rsidRDefault="00777C16" w:rsidP="00777C16">
                      <w:pPr>
                        <w:jc w:val="both"/>
                        <w:rPr>
                          <w:rFonts w:ascii="Arial" w:hAnsi="Arial" w:cs="Arial"/>
                          <w:b/>
                          <w:bCs/>
                          <w:sz w:val="32"/>
                          <w:szCs w:val="32"/>
                        </w:rPr>
                      </w:pPr>
                    </w:p>
                    <w:p w14:paraId="34989938" w14:textId="77777777" w:rsidR="00777C16" w:rsidRDefault="00777C16" w:rsidP="00777C16">
                      <w:pPr>
                        <w:jc w:val="both"/>
                        <w:rPr>
                          <w:rFonts w:ascii="Arial" w:hAnsi="Arial" w:cs="Arial"/>
                          <w:b/>
                          <w:bCs/>
                          <w:sz w:val="32"/>
                          <w:szCs w:val="32"/>
                        </w:rPr>
                      </w:pPr>
                      <w:r w:rsidRPr="0087099E">
                        <w:rPr>
                          <w:rFonts w:ascii="Arial" w:hAnsi="Arial" w:cs="Arial"/>
                          <w:b/>
                          <w:bCs/>
                          <w:sz w:val="32"/>
                          <w:szCs w:val="32"/>
                        </w:rPr>
                        <w:t xml:space="preserve">Social Work staff and other professionals will work closely with the </w:t>
                      </w:r>
                      <w:r>
                        <w:rPr>
                          <w:rFonts w:ascii="Arial" w:hAnsi="Arial" w:cs="Arial"/>
                          <w:b/>
                          <w:bCs/>
                          <w:sz w:val="32"/>
                          <w:szCs w:val="32"/>
                        </w:rPr>
                        <w:t>‘</w:t>
                      </w:r>
                      <w:r w:rsidRPr="0087099E">
                        <w:rPr>
                          <w:rFonts w:ascii="Arial" w:hAnsi="Arial" w:cs="Arial"/>
                          <w:b/>
                          <w:bCs/>
                          <w:sz w:val="32"/>
                          <w:szCs w:val="32"/>
                        </w:rPr>
                        <w:t>adult at risk</w:t>
                      </w:r>
                      <w:r>
                        <w:rPr>
                          <w:rFonts w:ascii="Arial" w:hAnsi="Arial" w:cs="Arial"/>
                          <w:b/>
                          <w:bCs/>
                          <w:sz w:val="32"/>
                          <w:szCs w:val="32"/>
                        </w:rPr>
                        <w:t xml:space="preserve"> of harm’</w:t>
                      </w:r>
                      <w:r w:rsidRPr="0087099E">
                        <w:rPr>
                          <w:rFonts w:ascii="Arial" w:hAnsi="Arial" w:cs="Arial"/>
                          <w:b/>
                          <w:bCs/>
                          <w:sz w:val="32"/>
                          <w:szCs w:val="32"/>
                        </w:rPr>
                        <w:t xml:space="preserve"> to agree what is the best thing to do</w:t>
                      </w:r>
                      <w:r>
                        <w:rPr>
                          <w:rFonts w:ascii="Arial" w:hAnsi="Arial" w:cs="Arial"/>
                          <w:b/>
                          <w:bCs/>
                          <w:sz w:val="32"/>
                          <w:szCs w:val="32"/>
                        </w:rPr>
                        <w:t>.</w:t>
                      </w:r>
                    </w:p>
                    <w:p w14:paraId="5D3AC83E" w14:textId="77777777" w:rsidR="00777C16" w:rsidRPr="006F01C9" w:rsidRDefault="00777C16" w:rsidP="00777C16">
                      <w:pPr>
                        <w:jc w:val="both"/>
                        <w:rPr>
                          <w:rFonts w:ascii="Arial" w:hAnsi="Arial" w:cs="Arial"/>
                          <w:b/>
                          <w:bCs/>
                          <w:sz w:val="32"/>
                          <w:szCs w:val="32"/>
                        </w:rPr>
                      </w:pPr>
                      <w:r w:rsidRPr="006F01C9">
                        <w:rPr>
                          <w:rFonts w:ascii="Arial" w:hAnsi="Arial" w:cs="Arial"/>
                          <w:b/>
                          <w:bCs/>
                          <w:sz w:val="32"/>
                          <w:szCs w:val="32"/>
                        </w:rPr>
                        <w:t xml:space="preserve">You might be asked to attend a meeting </w:t>
                      </w:r>
                      <w:r>
                        <w:rPr>
                          <w:rFonts w:ascii="Arial" w:hAnsi="Arial" w:cs="Arial"/>
                          <w:b/>
                          <w:bCs/>
                          <w:sz w:val="32"/>
                          <w:szCs w:val="32"/>
                        </w:rPr>
                        <w:t xml:space="preserve">and </w:t>
                      </w:r>
                      <w:r w:rsidRPr="006F01C9">
                        <w:rPr>
                          <w:rFonts w:ascii="Arial" w:hAnsi="Arial" w:cs="Arial"/>
                          <w:b/>
                          <w:bCs/>
                          <w:sz w:val="32"/>
                          <w:szCs w:val="32"/>
                        </w:rPr>
                        <w:t>need support to take part in meetings.</w:t>
                      </w:r>
                    </w:p>
                    <w:p w14:paraId="3320D6A1" w14:textId="77777777" w:rsidR="00777C16" w:rsidRDefault="00777C16" w:rsidP="00777C16">
                      <w:pPr>
                        <w:rPr>
                          <w:rFonts w:ascii="Arial" w:hAnsi="Arial" w:cs="Arial"/>
                          <w:b/>
                          <w:bCs/>
                          <w:sz w:val="32"/>
                          <w:szCs w:val="32"/>
                        </w:rPr>
                      </w:pPr>
                    </w:p>
                    <w:p w14:paraId="0DD6ABBE" w14:textId="77777777" w:rsidR="00777C16" w:rsidRDefault="00777C16" w:rsidP="00777C16">
                      <w:pPr>
                        <w:rPr>
                          <w:rFonts w:ascii="Arial" w:hAnsi="Arial" w:cs="Arial"/>
                          <w:b/>
                          <w:bCs/>
                          <w:sz w:val="32"/>
                          <w:szCs w:val="32"/>
                        </w:rPr>
                      </w:pPr>
                    </w:p>
                    <w:p w14:paraId="7F8755E9" w14:textId="77777777" w:rsidR="00777C16" w:rsidRDefault="00777C16" w:rsidP="00777C16">
                      <w:pPr>
                        <w:rPr>
                          <w:rFonts w:ascii="Arial" w:hAnsi="Arial" w:cs="Arial"/>
                          <w:b/>
                          <w:bCs/>
                          <w:sz w:val="32"/>
                          <w:szCs w:val="32"/>
                        </w:rPr>
                      </w:pPr>
                    </w:p>
                    <w:p w14:paraId="05F7CD33" w14:textId="77777777" w:rsidR="00777C16" w:rsidRPr="0087099E" w:rsidRDefault="00777C16" w:rsidP="00777C16">
                      <w:pPr>
                        <w:rPr>
                          <w:rFonts w:ascii="Arial" w:hAnsi="Arial" w:cs="Arial"/>
                          <w:b/>
                          <w:bCs/>
                          <w:sz w:val="32"/>
                          <w:szCs w:val="32"/>
                        </w:rPr>
                      </w:pPr>
                    </w:p>
                    <w:p w14:paraId="0E87D341" w14:textId="77777777" w:rsidR="00777C16" w:rsidRPr="000478EC" w:rsidRDefault="00777C16" w:rsidP="00777C16">
                      <w:pPr>
                        <w:rPr>
                          <w:rFonts w:ascii="Arial" w:hAnsi="Arial" w:cs="Arial"/>
                          <w:b/>
                          <w:bCs/>
                          <w:sz w:val="32"/>
                          <w:szCs w:val="32"/>
                        </w:rPr>
                      </w:pPr>
                    </w:p>
                  </w:txbxContent>
                </v:textbox>
                <w10:wrap type="square"/>
              </v:shape>
            </w:pict>
          </mc:Fallback>
        </mc:AlternateContent>
      </w:r>
      <w:r>
        <w:rPr>
          <w:noProof/>
        </w:rPr>
        <w:drawing>
          <wp:inline distT="0" distB="0" distL="0" distR="0" wp14:anchorId="6E989E4E" wp14:editId="6FFDF8DD">
            <wp:extent cx="1758950" cy="1981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758950" cy="1981200"/>
                    </a:xfrm>
                    <a:prstGeom prst="rect">
                      <a:avLst/>
                    </a:prstGeom>
                  </pic:spPr>
                </pic:pic>
              </a:graphicData>
            </a:graphic>
          </wp:inline>
        </w:drawing>
      </w:r>
      <w:r>
        <w:rPr>
          <w:noProof/>
        </w:rPr>
        <w:drawing>
          <wp:inline distT="0" distB="0" distL="0" distR="0" wp14:anchorId="7D413117" wp14:editId="49053478">
            <wp:extent cx="1657350" cy="1666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57350" cy="1666875"/>
                    </a:xfrm>
                    <a:prstGeom prst="rect">
                      <a:avLst/>
                    </a:prstGeom>
                  </pic:spPr>
                </pic:pic>
              </a:graphicData>
            </a:graphic>
          </wp:inline>
        </w:drawing>
      </w:r>
    </w:p>
    <w:p w14:paraId="771067E3" w14:textId="77777777" w:rsidR="00777C16" w:rsidRDefault="00777C16" w:rsidP="00777C16">
      <w:pPr>
        <w:rPr>
          <w:noProof/>
        </w:rPr>
      </w:pPr>
    </w:p>
    <w:p w14:paraId="4B6E69AC" w14:textId="77777777" w:rsidR="00777C16" w:rsidRDefault="00777C16" w:rsidP="00777C16">
      <w:pPr>
        <w:rPr>
          <w:rFonts w:ascii="Arial" w:hAnsi="Arial" w:cs="Arial"/>
          <w:sz w:val="32"/>
          <w:szCs w:val="32"/>
        </w:rPr>
      </w:pPr>
      <w:r>
        <w:rPr>
          <w:noProof/>
        </w:rPr>
        <w:drawing>
          <wp:inline distT="0" distB="0" distL="0" distR="0" wp14:anchorId="67BAB5D6" wp14:editId="00DEAF35">
            <wp:extent cx="1758950" cy="1847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58950" cy="1847850"/>
                    </a:xfrm>
                    <a:prstGeom prst="rect">
                      <a:avLst/>
                    </a:prstGeom>
                  </pic:spPr>
                </pic:pic>
              </a:graphicData>
            </a:graphic>
          </wp:inline>
        </w:drawing>
      </w:r>
    </w:p>
    <w:p w14:paraId="65D8CF36" w14:textId="77777777" w:rsidR="00777C16" w:rsidRDefault="00777C16" w:rsidP="00777C16">
      <w:pPr>
        <w:rPr>
          <w:rFonts w:ascii="Arial" w:hAnsi="Arial" w:cs="Arial"/>
          <w:b/>
          <w:bCs/>
          <w:sz w:val="32"/>
          <w:szCs w:val="32"/>
        </w:rPr>
      </w:pPr>
    </w:p>
    <w:p w14:paraId="499241C1" w14:textId="77777777" w:rsidR="00777C16" w:rsidRPr="006454D7" w:rsidRDefault="00777C16" w:rsidP="00777C16">
      <w:pPr>
        <w:rPr>
          <w:rFonts w:ascii="Arial" w:hAnsi="Arial" w:cs="Arial"/>
          <w:b/>
          <w:bCs/>
          <w:sz w:val="40"/>
          <w:szCs w:val="40"/>
        </w:rPr>
      </w:pPr>
      <w:r w:rsidRPr="006454D7">
        <w:rPr>
          <w:rFonts w:ascii="Arial" w:hAnsi="Arial" w:cs="Arial"/>
          <w:b/>
          <w:bCs/>
          <w:sz w:val="40"/>
          <w:szCs w:val="40"/>
        </w:rPr>
        <w:t>What can Advocacy Do?</w:t>
      </w:r>
    </w:p>
    <w:p w14:paraId="0AF15B9D" w14:textId="77777777" w:rsidR="00777C16" w:rsidRDefault="00777C16" w:rsidP="00777C16">
      <w:pPr>
        <w:rPr>
          <w:rFonts w:ascii="Arial" w:hAnsi="Arial" w:cs="Arial"/>
          <w:b/>
          <w:bCs/>
          <w:sz w:val="32"/>
          <w:szCs w:val="32"/>
        </w:rPr>
      </w:pPr>
      <w:r>
        <w:rPr>
          <w:noProof/>
        </w:rPr>
        <mc:AlternateContent>
          <mc:Choice Requires="wps">
            <w:drawing>
              <wp:anchor distT="45720" distB="45720" distL="114300" distR="114300" simplePos="0" relativeHeight="251672576" behindDoc="0" locked="0" layoutInCell="1" allowOverlap="1" wp14:anchorId="79F43D45" wp14:editId="29DF890A">
                <wp:simplePos x="0" y="0"/>
                <wp:positionH relativeFrom="column">
                  <wp:posOffset>2390140</wp:posOffset>
                </wp:positionH>
                <wp:positionV relativeFrom="paragraph">
                  <wp:posOffset>525145</wp:posOffset>
                </wp:positionV>
                <wp:extent cx="3571875" cy="1404620"/>
                <wp:effectExtent l="0" t="0" r="9525"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404620"/>
                        </a:xfrm>
                        <a:prstGeom prst="rect">
                          <a:avLst/>
                        </a:prstGeom>
                        <a:solidFill>
                          <a:srgbClr val="FFFFFF"/>
                        </a:solidFill>
                        <a:ln w="9525">
                          <a:noFill/>
                          <a:miter lim="800000"/>
                          <a:headEnd/>
                          <a:tailEnd/>
                        </a:ln>
                      </wps:spPr>
                      <wps:txbx>
                        <w:txbxContent>
                          <w:p w14:paraId="64C4CC61" w14:textId="77777777" w:rsidR="00777C16" w:rsidRPr="006454D7" w:rsidRDefault="00777C16" w:rsidP="00777C16">
                            <w:pPr>
                              <w:jc w:val="center"/>
                              <w:rPr>
                                <w:rFonts w:ascii="Arial" w:hAnsi="Arial" w:cs="Arial"/>
                                <w:b/>
                                <w:bCs/>
                                <w:sz w:val="40"/>
                                <w:szCs w:val="40"/>
                              </w:rPr>
                            </w:pPr>
                            <w:r w:rsidRPr="006454D7">
                              <w:rPr>
                                <w:rFonts w:ascii="Arial" w:hAnsi="Arial" w:cs="Arial"/>
                                <w:b/>
                                <w:bCs/>
                                <w:sz w:val="40"/>
                                <w:szCs w:val="40"/>
                              </w:rPr>
                              <w:t>Advocacy will:</w:t>
                            </w:r>
                          </w:p>
                          <w:p w14:paraId="6CE17EB3" w14:textId="77777777" w:rsidR="00777C16" w:rsidRDefault="00777C16" w:rsidP="00777C1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F43D45" id="_x0000_s1031" type="#_x0000_t202" style="position:absolute;margin-left:188.2pt;margin-top:41.35pt;width:281.2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" stroked="f">
                <v:textbox style="mso-fit-shape-to-text:t">
                  <w:txbxContent>
                    <w:p w14:paraId="64C4CC61" w14:textId="77777777" w:rsidR="00777C16" w:rsidRPr="006454D7" w:rsidRDefault="00777C16" w:rsidP="00777C16">
                      <w:pPr>
                        <w:jc w:val="center"/>
                        <w:rPr>
                          <w:rFonts w:ascii="Arial" w:hAnsi="Arial" w:cs="Arial"/>
                          <w:b/>
                          <w:bCs/>
                          <w:sz w:val="40"/>
                          <w:szCs w:val="40"/>
                        </w:rPr>
                      </w:pPr>
                      <w:r w:rsidRPr="006454D7">
                        <w:rPr>
                          <w:rFonts w:ascii="Arial" w:hAnsi="Arial" w:cs="Arial"/>
                          <w:b/>
                          <w:bCs/>
                          <w:sz w:val="40"/>
                          <w:szCs w:val="40"/>
                        </w:rPr>
                        <w:t>Advocacy will:</w:t>
                      </w:r>
                    </w:p>
                    <w:p w14:paraId="6CE17EB3" w14:textId="77777777" w:rsidR="00777C16" w:rsidRDefault="00777C16" w:rsidP="00777C16"/>
                  </w:txbxContent>
                </v:textbox>
                <w10:wrap type="square"/>
              </v:shape>
            </w:pict>
          </mc:Fallback>
        </mc:AlternateContent>
      </w:r>
      <w:r w:rsidRPr="006454D7">
        <w:rPr>
          <w:noProof/>
        </w:rPr>
        <w:t xml:space="preserve"> </w:t>
      </w:r>
      <w:r>
        <w:rPr>
          <w:noProof/>
        </w:rPr>
        <w:drawing>
          <wp:inline distT="0" distB="0" distL="0" distR="0" wp14:anchorId="7F990524" wp14:editId="2C674558">
            <wp:extent cx="1981200" cy="2000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81200" cy="2000250"/>
                    </a:xfrm>
                    <a:prstGeom prst="rect">
                      <a:avLst/>
                    </a:prstGeom>
                  </pic:spPr>
                </pic:pic>
              </a:graphicData>
            </a:graphic>
          </wp:inline>
        </w:drawing>
      </w:r>
    </w:p>
    <w:p w14:paraId="685448FC" w14:textId="77777777" w:rsidR="00777C16" w:rsidRDefault="00777C16" w:rsidP="00777C16">
      <w:pPr>
        <w:rPr>
          <w:noProof/>
        </w:rPr>
      </w:pPr>
      <w:r w:rsidRPr="006F01C9">
        <w:rPr>
          <w:rFonts w:ascii="Arial" w:hAnsi="Arial" w:cs="Arial"/>
          <w:noProof/>
          <w:sz w:val="36"/>
          <w:szCs w:val="36"/>
        </w:rPr>
        <w:lastRenderedPageBreak/>
        <mc:AlternateContent>
          <mc:Choice Requires="wps">
            <w:drawing>
              <wp:anchor distT="45720" distB="45720" distL="114300" distR="114300" simplePos="0" relativeHeight="251671552" behindDoc="0" locked="0" layoutInCell="1" allowOverlap="1" wp14:anchorId="10DBFFD6" wp14:editId="62F2776D">
                <wp:simplePos x="0" y="0"/>
                <wp:positionH relativeFrom="column">
                  <wp:posOffset>2184400</wp:posOffset>
                </wp:positionH>
                <wp:positionV relativeFrom="paragraph">
                  <wp:posOffset>6350</wp:posOffset>
                </wp:positionV>
                <wp:extent cx="4070350" cy="5518150"/>
                <wp:effectExtent l="0" t="0" r="6350" b="63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0" cy="5518150"/>
                        </a:xfrm>
                        <a:prstGeom prst="rect">
                          <a:avLst/>
                        </a:prstGeom>
                        <a:solidFill>
                          <a:srgbClr val="FFFFFF"/>
                        </a:solidFill>
                        <a:ln w="9525">
                          <a:noFill/>
                          <a:miter lim="800000"/>
                          <a:headEnd/>
                          <a:tailEnd/>
                        </a:ln>
                      </wps:spPr>
                      <wps:txbx>
                        <w:txbxContent>
                          <w:p w14:paraId="5A3F0633" w14:textId="77777777" w:rsidR="00777C16" w:rsidRDefault="00777C16" w:rsidP="00777C16">
                            <w:pPr>
                              <w:pStyle w:val="ListParagraph"/>
                              <w:numPr>
                                <w:ilvl w:val="0"/>
                                <w:numId w:val="22"/>
                              </w:numPr>
                              <w:spacing w:after="160" w:line="259" w:lineRule="auto"/>
                              <w:contextualSpacing/>
                              <w:jc w:val="left"/>
                              <w:rPr>
                                <w:rFonts w:ascii="Arial" w:hAnsi="Arial" w:cs="Arial"/>
                                <w:b/>
                                <w:bCs/>
                                <w:sz w:val="32"/>
                                <w:szCs w:val="32"/>
                              </w:rPr>
                            </w:pPr>
                            <w:r w:rsidRPr="006F01C9">
                              <w:rPr>
                                <w:rFonts w:ascii="Arial" w:hAnsi="Arial" w:cs="Arial"/>
                                <w:b/>
                                <w:bCs/>
                                <w:sz w:val="32"/>
                                <w:szCs w:val="32"/>
                              </w:rPr>
                              <w:t xml:space="preserve">Listen to you. </w:t>
                            </w:r>
                          </w:p>
                          <w:p w14:paraId="3EDDA5D9" w14:textId="77777777" w:rsidR="00777C16" w:rsidRPr="006F01C9" w:rsidRDefault="00777C16" w:rsidP="00777C16">
                            <w:pPr>
                              <w:pStyle w:val="ListParagraph"/>
                              <w:rPr>
                                <w:rFonts w:ascii="Arial" w:hAnsi="Arial" w:cs="Arial"/>
                                <w:b/>
                                <w:bCs/>
                                <w:sz w:val="32"/>
                                <w:szCs w:val="32"/>
                              </w:rPr>
                            </w:pPr>
                          </w:p>
                          <w:p w14:paraId="58304F12"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Support you to speak up about things that are important to you.</w:t>
                            </w:r>
                          </w:p>
                          <w:p w14:paraId="50564C31" w14:textId="77777777" w:rsidR="00777C16" w:rsidRPr="006454D7" w:rsidRDefault="00777C16" w:rsidP="00777C16">
                            <w:pPr>
                              <w:pStyle w:val="ListParagraph"/>
                              <w:rPr>
                                <w:rFonts w:ascii="Arial" w:hAnsi="Arial" w:cs="Arial"/>
                                <w:b/>
                                <w:bCs/>
                                <w:sz w:val="32"/>
                                <w:szCs w:val="32"/>
                              </w:rPr>
                            </w:pPr>
                          </w:p>
                          <w:p w14:paraId="19B5C7CC" w14:textId="77777777" w:rsidR="00777C16" w:rsidRPr="006454D7"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454D7">
                              <w:rPr>
                                <w:rFonts w:ascii="Arial" w:hAnsi="Arial" w:cs="Arial"/>
                                <w:b/>
                                <w:bCs/>
                                <w:sz w:val="32"/>
                                <w:szCs w:val="32"/>
                              </w:rPr>
                              <w:t xml:space="preserve">If the adult knows that someone from the Council is going to visit them, to talk to them about ‘harm’, they could provide support during </w:t>
                            </w:r>
                            <w:r>
                              <w:rPr>
                                <w:rFonts w:ascii="Arial" w:hAnsi="Arial" w:cs="Arial"/>
                                <w:b/>
                                <w:bCs/>
                                <w:sz w:val="32"/>
                                <w:szCs w:val="32"/>
                              </w:rPr>
                              <w:t>the discussion</w:t>
                            </w:r>
                            <w:r w:rsidRPr="006454D7">
                              <w:rPr>
                                <w:rFonts w:ascii="Arial" w:hAnsi="Arial" w:cs="Arial"/>
                                <w:b/>
                                <w:bCs/>
                                <w:sz w:val="32"/>
                                <w:szCs w:val="32"/>
                              </w:rPr>
                              <w:t>.</w:t>
                            </w:r>
                          </w:p>
                          <w:p w14:paraId="6DBEA856" w14:textId="77777777" w:rsidR="00777C16" w:rsidRPr="006F01C9" w:rsidRDefault="00777C16" w:rsidP="00777C16">
                            <w:pPr>
                              <w:pStyle w:val="ListParagraph"/>
                              <w:rPr>
                                <w:rFonts w:ascii="Arial" w:hAnsi="Arial" w:cs="Arial"/>
                                <w:b/>
                                <w:bCs/>
                                <w:sz w:val="32"/>
                                <w:szCs w:val="32"/>
                              </w:rPr>
                            </w:pPr>
                          </w:p>
                          <w:p w14:paraId="464CD32B" w14:textId="77777777" w:rsidR="00777C16" w:rsidRPr="006F01C9"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Help you to have your views heard.</w:t>
                            </w:r>
                          </w:p>
                          <w:p w14:paraId="0C4DF011" w14:textId="77777777" w:rsidR="00777C16" w:rsidRPr="006F01C9" w:rsidRDefault="00777C16" w:rsidP="00777C16">
                            <w:pPr>
                              <w:pStyle w:val="ListParagraph"/>
                              <w:spacing w:after="0"/>
                              <w:rPr>
                                <w:rFonts w:ascii="Arial" w:hAnsi="Arial" w:cs="Arial"/>
                                <w:b/>
                                <w:bCs/>
                                <w:sz w:val="32"/>
                                <w:szCs w:val="32"/>
                              </w:rPr>
                            </w:pPr>
                          </w:p>
                          <w:p w14:paraId="24FF6EAE"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Will speak up for you</w:t>
                            </w:r>
                            <w:r>
                              <w:rPr>
                                <w:rFonts w:ascii="Arial" w:hAnsi="Arial" w:cs="Arial"/>
                                <w:b/>
                                <w:bCs/>
                                <w:sz w:val="32"/>
                                <w:szCs w:val="32"/>
                              </w:rPr>
                              <w:t>- if you wish</w:t>
                            </w:r>
                            <w:r w:rsidRPr="006F01C9">
                              <w:rPr>
                                <w:rFonts w:ascii="Arial" w:hAnsi="Arial" w:cs="Arial"/>
                                <w:b/>
                                <w:bCs/>
                                <w:sz w:val="32"/>
                                <w:szCs w:val="32"/>
                              </w:rPr>
                              <w:t xml:space="preserve">. </w:t>
                            </w:r>
                          </w:p>
                          <w:p w14:paraId="7645CD05" w14:textId="77777777" w:rsidR="00777C16" w:rsidRPr="006F01C9" w:rsidRDefault="00777C16" w:rsidP="00777C16">
                            <w:pPr>
                              <w:pStyle w:val="ListParagraph"/>
                              <w:spacing w:after="0"/>
                              <w:rPr>
                                <w:rFonts w:ascii="Arial" w:hAnsi="Arial" w:cs="Arial"/>
                                <w:b/>
                                <w:bCs/>
                                <w:sz w:val="32"/>
                                <w:szCs w:val="32"/>
                              </w:rPr>
                            </w:pPr>
                          </w:p>
                          <w:p w14:paraId="6ED7216A"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 xml:space="preserve">Be with you at a </w:t>
                            </w:r>
                            <w:proofErr w:type="gramStart"/>
                            <w:r w:rsidRPr="006F01C9">
                              <w:rPr>
                                <w:rFonts w:ascii="Arial" w:hAnsi="Arial" w:cs="Arial"/>
                                <w:b/>
                                <w:bCs/>
                                <w:sz w:val="32"/>
                                <w:szCs w:val="32"/>
                              </w:rPr>
                              <w:t>meeting</w:t>
                            </w:r>
                            <w:r>
                              <w:rPr>
                                <w:rFonts w:ascii="Arial" w:hAnsi="Arial" w:cs="Arial"/>
                                <w:b/>
                                <w:bCs/>
                                <w:sz w:val="32"/>
                                <w:szCs w:val="32"/>
                              </w:rPr>
                              <w:t>,</w:t>
                            </w:r>
                            <w:r w:rsidRPr="006F01C9">
                              <w:rPr>
                                <w:rFonts w:ascii="Arial" w:hAnsi="Arial" w:cs="Arial"/>
                                <w:b/>
                                <w:bCs/>
                                <w:sz w:val="32"/>
                                <w:szCs w:val="32"/>
                              </w:rPr>
                              <w:t xml:space="preserve"> if</w:t>
                            </w:r>
                            <w:proofErr w:type="gramEnd"/>
                            <w:r w:rsidRPr="006F01C9">
                              <w:rPr>
                                <w:rFonts w:ascii="Arial" w:hAnsi="Arial" w:cs="Arial"/>
                                <w:b/>
                                <w:bCs/>
                                <w:sz w:val="32"/>
                                <w:szCs w:val="32"/>
                              </w:rPr>
                              <w:t xml:space="preserve"> you find it difficult to say what you want.</w:t>
                            </w:r>
                          </w:p>
                          <w:p w14:paraId="4E29CF3A" w14:textId="77777777" w:rsidR="00777C16" w:rsidRPr="00B97EBA" w:rsidRDefault="00777C16" w:rsidP="00777C16">
                            <w:pPr>
                              <w:pStyle w:val="ListParagraph"/>
                              <w:rPr>
                                <w:rFonts w:ascii="Arial" w:hAnsi="Arial" w:cs="Arial"/>
                                <w:b/>
                                <w:bCs/>
                                <w:sz w:val="32"/>
                                <w:szCs w:val="32"/>
                              </w:rPr>
                            </w:pPr>
                          </w:p>
                          <w:p w14:paraId="34FFB751"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Pr>
                                <w:rFonts w:ascii="Arial" w:hAnsi="Arial" w:cs="Arial"/>
                                <w:b/>
                                <w:bCs/>
                                <w:sz w:val="32"/>
                                <w:szCs w:val="32"/>
                              </w:rPr>
                              <w:t>L</w:t>
                            </w:r>
                            <w:r w:rsidRPr="00B97EBA">
                              <w:rPr>
                                <w:rFonts w:ascii="Arial" w:hAnsi="Arial" w:cs="Arial"/>
                                <w:b/>
                                <w:bCs/>
                                <w:sz w:val="32"/>
                                <w:szCs w:val="32"/>
                              </w:rPr>
                              <w:t>et people know about things that are worrying you.</w:t>
                            </w:r>
                          </w:p>
                          <w:p w14:paraId="512870B2" w14:textId="77777777" w:rsidR="00777C16" w:rsidRPr="006454D7" w:rsidRDefault="00777C16" w:rsidP="00777C16">
                            <w:pPr>
                              <w:pStyle w:val="ListParagraph"/>
                              <w:rPr>
                                <w:rFonts w:ascii="Arial" w:hAnsi="Arial" w:cs="Arial"/>
                                <w:b/>
                                <w:bCs/>
                                <w:sz w:val="32"/>
                                <w:szCs w:val="32"/>
                              </w:rPr>
                            </w:pPr>
                          </w:p>
                          <w:p w14:paraId="17784771" w14:textId="77777777" w:rsidR="00777C16" w:rsidRPr="006F01C9" w:rsidRDefault="00777C16" w:rsidP="00777C16">
                            <w:pPr>
                              <w:rPr>
                                <w:rFonts w:ascii="Arial" w:hAnsi="Arial" w:cs="Arial"/>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BFFD6" id="_x0000_s1032" type="#_x0000_t202" style="position:absolute;margin-left:172pt;margin-top:.5pt;width:320.5pt;height:434.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" stroked="f">
                <v:textbox>
                  <w:txbxContent>
                    <w:p w14:paraId="5A3F0633" w14:textId="77777777" w:rsidR="00777C16" w:rsidRDefault="00777C16" w:rsidP="00777C16">
                      <w:pPr>
                        <w:pStyle w:val="ListParagraph"/>
                        <w:numPr>
                          <w:ilvl w:val="0"/>
                          <w:numId w:val="22"/>
                        </w:numPr>
                        <w:spacing w:after="160" w:line="259" w:lineRule="auto"/>
                        <w:contextualSpacing/>
                        <w:jc w:val="left"/>
                        <w:rPr>
                          <w:rFonts w:ascii="Arial" w:hAnsi="Arial" w:cs="Arial"/>
                          <w:b/>
                          <w:bCs/>
                          <w:sz w:val="32"/>
                          <w:szCs w:val="32"/>
                        </w:rPr>
                      </w:pPr>
                      <w:r w:rsidRPr="006F01C9">
                        <w:rPr>
                          <w:rFonts w:ascii="Arial" w:hAnsi="Arial" w:cs="Arial"/>
                          <w:b/>
                          <w:bCs/>
                          <w:sz w:val="32"/>
                          <w:szCs w:val="32"/>
                        </w:rPr>
                        <w:t xml:space="preserve">Listen to you. </w:t>
                      </w:r>
                    </w:p>
                    <w:p w14:paraId="3EDDA5D9" w14:textId="77777777" w:rsidR="00777C16" w:rsidRPr="006F01C9" w:rsidRDefault="00777C16" w:rsidP="00777C16">
                      <w:pPr>
                        <w:pStyle w:val="ListParagraph"/>
                        <w:rPr>
                          <w:rFonts w:ascii="Arial" w:hAnsi="Arial" w:cs="Arial"/>
                          <w:b/>
                          <w:bCs/>
                          <w:sz w:val="32"/>
                          <w:szCs w:val="32"/>
                        </w:rPr>
                      </w:pPr>
                    </w:p>
                    <w:p w14:paraId="58304F12"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Support you to speak up about things that are important to you.</w:t>
                      </w:r>
                    </w:p>
                    <w:p w14:paraId="50564C31" w14:textId="77777777" w:rsidR="00777C16" w:rsidRPr="006454D7" w:rsidRDefault="00777C16" w:rsidP="00777C16">
                      <w:pPr>
                        <w:pStyle w:val="ListParagraph"/>
                        <w:rPr>
                          <w:rFonts w:ascii="Arial" w:hAnsi="Arial" w:cs="Arial"/>
                          <w:b/>
                          <w:bCs/>
                          <w:sz w:val="32"/>
                          <w:szCs w:val="32"/>
                        </w:rPr>
                      </w:pPr>
                    </w:p>
                    <w:p w14:paraId="19B5C7CC" w14:textId="77777777" w:rsidR="00777C16" w:rsidRPr="006454D7"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454D7">
                        <w:rPr>
                          <w:rFonts w:ascii="Arial" w:hAnsi="Arial" w:cs="Arial"/>
                          <w:b/>
                          <w:bCs/>
                          <w:sz w:val="32"/>
                          <w:szCs w:val="32"/>
                        </w:rPr>
                        <w:t xml:space="preserve">If the adult knows that someone from the Council is going to visit them, to talk to them about ‘harm’, they could provide support during </w:t>
                      </w:r>
                      <w:r>
                        <w:rPr>
                          <w:rFonts w:ascii="Arial" w:hAnsi="Arial" w:cs="Arial"/>
                          <w:b/>
                          <w:bCs/>
                          <w:sz w:val="32"/>
                          <w:szCs w:val="32"/>
                        </w:rPr>
                        <w:t>the discussion</w:t>
                      </w:r>
                      <w:r w:rsidRPr="006454D7">
                        <w:rPr>
                          <w:rFonts w:ascii="Arial" w:hAnsi="Arial" w:cs="Arial"/>
                          <w:b/>
                          <w:bCs/>
                          <w:sz w:val="32"/>
                          <w:szCs w:val="32"/>
                        </w:rPr>
                        <w:t>.</w:t>
                      </w:r>
                    </w:p>
                    <w:p w14:paraId="6DBEA856" w14:textId="77777777" w:rsidR="00777C16" w:rsidRPr="006F01C9" w:rsidRDefault="00777C16" w:rsidP="00777C16">
                      <w:pPr>
                        <w:pStyle w:val="ListParagraph"/>
                        <w:rPr>
                          <w:rFonts w:ascii="Arial" w:hAnsi="Arial" w:cs="Arial"/>
                          <w:b/>
                          <w:bCs/>
                          <w:sz w:val="32"/>
                          <w:szCs w:val="32"/>
                        </w:rPr>
                      </w:pPr>
                    </w:p>
                    <w:p w14:paraId="464CD32B" w14:textId="77777777" w:rsidR="00777C16" w:rsidRPr="006F01C9"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Help you to have your views heard.</w:t>
                      </w:r>
                    </w:p>
                    <w:p w14:paraId="0C4DF011" w14:textId="77777777" w:rsidR="00777C16" w:rsidRPr="006F01C9" w:rsidRDefault="00777C16" w:rsidP="00777C16">
                      <w:pPr>
                        <w:pStyle w:val="ListParagraph"/>
                        <w:spacing w:after="0"/>
                        <w:rPr>
                          <w:rFonts w:ascii="Arial" w:hAnsi="Arial" w:cs="Arial"/>
                          <w:b/>
                          <w:bCs/>
                          <w:sz w:val="32"/>
                          <w:szCs w:val="32"/>
                        </w:rPr>
                      </w:pPr>
                    </w:p>
                    <w:p w14:paraId="24FF6EAE"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Will speak up for you</w:t>
                      </w:r>
                      <w:r>
                        <w:rPr>
                          <w:rFonts w:ascii="Arial" w:hAnsi="Arial" w:cs="Arial"/>
                          <w:b/>
                          <w:bCs/>
                          <w:sz w:val="32"/>
                          <w:szCs w:val="32"/>
                        </w:rPr>
                        <w:t>- if you wish</w:t>
                      </w:r>
                      <w:r w:rsidRPr="006F01C9">
                        <w:rPr>
                          <w:rFonts w:ascii="Arial" w:hAnsi="Arial" w:cs="Arial"/>
                          <w:b/>
                          <w:bCs/>
                          <w:sz w:val="32"/>
                          <w:szCs w:val="32"/>
                        </w:rPr>
                        <w:t xml:space="preserve">. </w:t>
                      </w:r>
                    </w:p>
                    <w:p w14:paraId="7645CD05" w14:textId="77777777" w:rsidR="00777C16" w:rsidRPr="006F01C9" w:rsidRDefault="00777C16" w:rsidP="00777C16">
                      <w:pPr>
                        <w:pStyle w:val="ListParagraph"/>
                        <w:spacing w:after="0"/>
                        <w:rPr>
                          <w:rFonts w:ascii="Arial" w:hAnsi="Arial" w:cs="Arial"/>
                          <w:b/>
                          <w:bCs/>
                          <w:sz w:val="32"/>
                          <w:szCs w:val="32"/>
                        </w:rPr>
                      </w:pPr>
                    </w:p>
                    <w:p w14:paraId="6ED7216A"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sidRPr="006F01C9">
                        <w:rPr>
                          <w:rFonts w:ascii="Arial" w:hAnsi="Arial" w:cs="Arial"/>
                          <w:b/>
                          <w:bCs/>
                          <w:sz w:val="32"/>
                          <w:szCs w:val="32"/>
                        </w:rPr>
                        <w:t xml:space="preserve">Be with you at a </w:t>
                      </w:r>
                      <w:proofErr w:type="gramStart"/>
                      <w:r w:rsidRPr="006F01C9">
                        <w:rPr>
                          <w:rFonts w:ascii="Arial" w:hAnsi="Arial" w:cs="Arial"/>
                          <w:b/>
                          <w:bCs/>
                          <w:sz w:val="32"/>
                          <w:szCs w:val="32"/>
                        </w:rPr>
                        <w:t>meeting</w:t>
                      </w:r>
                      <w:r>
                        <w:rPr>
                          <w:rFonts w:ascii="Arial" w:hAnsi="Arial" w:cs="Arial"/>
                          <w:b/>
                          <w:bCs/>
                          <w:sz w:val="32"/>
                          <w:szCs w:val="32"/>
                        </w:rPr>
                        <w:t>,</w:t>
                      </w:r>
                      <w:r w:rsidRPr="006F01C9">
                        <w:rPr>
                          <w:rFonts w:ascii="Arial" w:hAnsi="Arial" w:cs="Arial"/>
                          <w:b/>
                          <w:bCs/>
                          <w:sz w:val="32"/>
                          <w:szCs w:val="32"/>
                        </w:rPr>
                        <w:t xml:space="preserve"> if</w:t>
                      </w:r>
                      <w:proofErr w:type="gramEnd"/>
                      <w:r w:rsidRPr="006F01C9">
                        <w:rPr>
                          <w:rFonts w:ascii="Arial" w:hAnsi="Arial" w:cs="Arial"/>
                          <w:b/>
                          <w:bCs/>
                          <w:sz w:val="32"/>
                          <w:szCs w:val="32"/>
                        </w:rPr>
                        <w:t xml:space="preserve"> you find it difficult to say what you want.</w:t>
                      </w:r>
                    </w:p>
                    <w:p w14:paraId="4E29CF3A" w14:textId="77777777" w:rsidR="00777C16" w:rsidRPr="00B97EBA" w:rsidRDefault="00777C16" w:rsidP="00777C16">
                      <w:pPr>
                        <w:pStyle w:val="ListParagraph"/>
                        <w:rPr>
                          <w:rFonts w:ascii="Arial" w:hAnsi="Arial" w:cs="Arial"/>
                          <w:b/>
                          <w:bCs/>
                          <w:sz w:val="32"/>
                          <w:szCs w:val="32"/>
                        </w:rPr>
                      </w:pPr>
                    </w:p>
                    <w:p w14:paraId="34FFB751" w14:textId="77777777" w:rsidR="00777C16" w:rsidRDefault="00777C16" w:rsidP="00777C16">
                      <w:pPr>
                        <w:pStyle w:val="ListParagraph"/>
                        <w:numPr>
                          <w:ilvl w:val="0"/>
                          <w:numId w:val="22"/>
                        </w:numPr>
                        <w:spacing w:after="0" w:line="259" w:lineRule="auto"/>
                        <w:contextualSpacing/>
                        <w:jc w:val="left"/>
                        <w:rPr>
                          <w:rFonts w:ascii="Arial" w:hAnsi="Arial" w:cs="Arial"/>
                          <w:b/>
                          <w:bCs/>
                          <w:sz w:val="32"/>
                          <w:szCs w:val="32"/>
                        </w:rPr>
                      </w:pPr>
                      <w:r>
                        <w:rPr>
                          <w:rFonts w:ascii="Arial" w:hAnsi="Arial" w:cs="Arial"/>
                          <w:b/>
                          <w:bCs/>
                          <w:sz w:val="32"/>
                          <w:szCs w:val="32"/>
                        </w:rPr>
                        <w:t>L</w:t>
                      </w:r>
                      <w:r w:rsidRPr="00B97EBA">
                        <w:rPr>
                          <w:rFonts w:ascii="Arial" w:hAnsi="Arial" w:cs="Arial"/>
                          <w:b/>
                          <w:bCs/>
                          <w:sz w:val="32"/>
                          <w:szCs w:val="32"/>
                        </w:rPr>
                        <w:t>et people know about things that are worrying you.</w:t>
                      </w:r>
                    </w:p>
                    <w:p w14:paraId="512870B2" w14:textId="77777777" w:rsidR="00777C16" w:rsidRPr="006454D7" w:rsidRDefault="00777C16" w:rsidP="00777C16">
                      <w:pPr>
                        <w:pStyle w:val="ListParagraph"/>
                        <w:rPr>
                          <w:rFonts w:ascii="Arial" w:hAnsi="Arial" w:cs="Arial"/>
                          <w:b/>
                          <w:bCs/>
                          <w:sz w:val="32"/>
                          <w:szCs w:val="32"/>
                        </w:rPr>
                      </w:pPr>
                    </w:p>
                    <w:p w14:paraId="17784771" w14:textId="77777777" w:rsidR="00777C16" w:rsidRPr="006F01C9" w:rsidRDefault="00777C16" w:rsidP="00777C16">
                      <w:pPr>
                        <w:rPr>
                          <w:rFonts w:ascii="Arial" w:hAnsi="Arial" w:cs="Arial"/>
                          <w:b/>
                          <w:bCs/>
                          <w:sz w:val="32"/>
                          <w:szCs w:val="32"/>
                        </w:rPr>
                      </w:pPr>
                    </w:p>
                  </w:txbxContent>
                </v:textbox>
                <w10:wrap type="square"/>
              </v:shape>
            </w:pict>
          </mc:Fallback>
        </mc:AlternateContent>
      </w:r>
      <w:r>
        <w:rPr>
          <w:noProof/>
        </w:rPr>
        <w:drawing>
          <wp:inline distT="0" distB="0" distL="0" distR="0" wp14:anchorId="0ADC83C4" wp14:editId="48B7B0A6">
            <wp:extent cx="1847850" cy="1685925"/>
            <wp:effectExtent l="0" t="0" r="0" b="9525"/>
            <wp:docPr id="478770208" name="Picture 47877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847850" cy="1685925"/>
                    </a:xfrm>
                    <a:prstGeom prst="rect">
                      <a:avLst/>
                    </a:prstGeom>
                  </pic:spPr>
                </pic:pic>
              </a:graphicData>
            </a:graphic>
          </wp:inline>
        </w:drawing>
      </w:r>
    </w:p>
    <w:p w14:paraId="0480D92C" w14:textId="77777777" w:rsidR="00777C16" w:rsidRDefault="00777C16" w:rsidP="00777C16">
      <w:pPr>
        <w:rPr>
          <w:rFonts w:ascii="Arial" w:hAnsi="Arial" w:cs="Arial"/>
          <w:b/>
          <w:bCs/>
          <w:sz w:val="32"/>
          <w:szCs w:val="32"/>
        </w:rPr>
      </w:pPr>
      <w:r>
        <w:rPr>
          <w:noProof/>
        </w:rPr>
        <w:drawing>
          <wp:inline distT="0" distB="0" distL="0" distR="0" wp14:anchorId="4A009DDB" wp14:editId="14B4B453">
            <wp:extent cx="1828800" cy="1733550"/>
            <wp:effectExtent l="0" t="0" r="0" b="0"/>
            <wp:docPr id="478770209" name="Picture 47877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28800" cy="1733550"/>
                    </a:xfrm>
                    <a:prstGeom prst="rect">
                      <a:avLst/>
                    </a:prstGeom>
                  </pic:spPr>
                </pic:pic>
              </a:graphicData>
            </a:graphic>
          </wp:inline>
        </w:drawing>
      </w:r>
    </w:p>
    <w:p w14:paraId="5E18167E" w14:textId="77777777" w:rsidR="00777C16" w:rsidRPr="00D44DB6" w:rsidRDefault="00777C16" w:rsidP="00777C16">
      <w:pPr>
        <w:rPr>
          <w:rFonts w:ascii="Arial" w:hAnsi="Arial" w:cs="Arial"/>
          <w:b/>
          <w:bCs/>
          <w:sz w:val="32"/>
          <w:szCs w:val="32"/>
        </w:rPr>
      </w:pPr>
    </w:p>
    <w:p w14:paraId="5D23D1BD" w14:textId="77777777" w:rsidR="00777C16" w:rsidRDefault="00777C16" w:rsidP="00777C16">
      <w:pPr>
        <w:rPr>
          <w:rFonts w:ascii="Arial" w:hAnsi="Arial" w:cs="Arial"/>
          <w:sz w:val="36"/>
          <w:szCs w:val="36"/>
        </w:rPr>
      </w:pPr>
      <w:r>
        <w:rPr>
          <w:noProof/>
        </w:rPr>
        <w:drawing>
          <wp:inline distT="0" distB="0" distL="0" distR="0" wp14:anchorId="73769EDA" wp14:editId="28B91512">
            <wp:extent cx="1968500" cy="1438275"/>
            <wp:effectExtent l="0" t="0" r="0" b="9525"/>
            <wp:docPr id="478770211" name="Picture 47877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68500" cy="1438275"/>
                    </a:xfrm>
                    <a:prstGeom prst="rect">
                      <a:avLst/>
                    </a:prstGeom>
                  </pic:spPr>
                </pic:pic>
              </a:graphicData>
            </a:graphic>
          </wp:inline>
        </w:drawing>
      </w:r>
    </w:p>
    <w:p w14:paraId="42322410" w14:textId="77777777" w:rsidR="00777C16" w:rsidRDefault="00777C16" w:rsidP="00777C16">
      <w:pPr>
        <w:rPr>
          <w:rFonts w:ascii="Arial" w:hAnsi="Arial" w:cs="Arial"/>
          <w:sz w:val="36"/>
          <w:szCs w:val="36"/>
        </w:rPr>
      </w:pPr>
    </w:p>
    <w:p w14:paraId="189E62F1" w14:textId="77777777" w:rsidR="00777C16" w:rsidRPr="00952D3B" w:rsidRDefault="00777C16" w:rsidP="00777C16">
      <w:pPr>
        <w:spacing w:after="0" w:line="240" w:lineRule="auto"/>
        <w:rPr>
          <w:rFonts w:ascii="Arial" w:hAnsi="Arial" w:cs="Arial"/>
          <w:b/>
          <w:bCs/>
          <w:sz w:val="32"/>
          <w:szCs w:val="32"/>
          <w:u w:val="single"/>
          <w:shd w:val="clear" w:color="auto" w:fill="FFFFFF"/>
        </w:rPr>
      </w:pPr>
      <w:r w:rsidRPr="00952D3B">
        <w:rPr>
          <w:rFonts w:ascii="Arial" w:hAnsi="Arial" w:cs="Arial"/>
          <w:b/>
          <w:bCs/>
          <w:sz w:val="32"/>
          <w:szCs w:val="32"/>
          <w:u w:val="single"/>
          <w:shd w:val="clear" w:color="auto" w:fill="FFFFFF"/>
        </w:rPr>
        <w:t>You First Advocacy</w:t>
      </w:r>
    </w:p>
    <w:p w14:paraId="0F4664F6" w14:textId="77777777" w:rsidR="00777C16" w:rsidRPr="00952D3B" w:rsidRDefault="00777C16" w:rsidP="00777C16">
      <w:pPr>
        <w:spacing w:after="0" w:line="240" w:lineRule="auto"/>
        <w:rPr>
          <w:rFonts w:ascii="Arial" w:hAnsi="Arial" w:cs="Arial"/>
          <w:b/>
          <w:bCs/>
          <w:sz w:val="32"/>
          <w:szCs w:val="32"/>
          <w:u w:val="single"/>
          <w:shd w:val="clear" w:color="auto" w:fill="FFFFFF"/>
        </w:rPr>
      </w:pPr>
      <w:r w:rsidRPr="00952D3B">
        <w:rPr>
          <w:rFonts w:ascii="Arial" w:hAnsi="Arial" w:cs="Arial"/>
          <w:sz w:val="28"/>
          <w:szCs w:val="28"/>
          <w:shd w:val="clear" w:color="auto" w:fill="FFFFFF"/>
        </w:rPr>
        <w:t>Call us on: 0141 849 1229</w:t>
      </w:r>
    </w:p>
    <w:p w14:paraId="1A9BE7B1" w14:textId="77777777" w:rsidR="00777C16" w:rsidRPr="00952D3B" w:rsidRDefault="00777C16" w:rsidP="00777C16">
      <w:pPr>
        <w:spacing w:after="0" w:line="240" w:lineRule="auto"/>
        <w:rPr>
          <w:rFonts w:ascii="Arial" w:hAnsi="Arial" w:cs="Arial"/>
          <w:sz w:val="28"/>
          <w:szCs w:val="28"/>
          <w:shd w:val="clear" w:color="auto" w:fill="FFFFFF"/>
        </w:rPr>
      </w:pPr>
      <w:r w:rsidRPr="00952D3B">
        <w:rPr>
          <w:rFonts w:ascii="Arial" w:hAnsi="Arial" w:cs="Arial"/>
          <w:sz w:val="28"/>
          <w:szCs w:val="28"/>
          <w:shd w:val="clear" w:color="auto" w:fill="FFFFFF"/>
        </w:rPr>
        <w:t>Email us: advocacy@youfirstadvocacy.org</w:t>
      </w:r>
    </w:p>
    <w:p w14:paraId="6A143F39" w14:textId="77777777" w:rsidR="00777C16" w:rsidRPr="00952D3B" w:rsidRDefault="00777C16" w:rsidP="00777C16">
      <w:pPr>
        <w:spacing w:after="0" w:line="240" w:lineRule="auto"/>
        <w:rPr>
          <w:rFonts w:ascii="Arial" w:hAnsi="Arial" w:cs="Arial"/>
          <w:sz w:val="28"/>
          <w:szCs w:val="28"/>
          <w:shd w:val="clear" w:color="auto" w:fill="FFFFFF"/>
        </w:rPr>
      </w:pPr>
      <w:r w:rsidRPr="00952D3B">
        <w:rPr>
          <w:rFonts w:ascii="Arial" w:hAnsi="Arial" w:cs="Arial"/>
          <w:sz w:val="28"/>
          <w:szCs w:val="28"/>
          <w:shd w:val="clear" w:color="auto" w:fill="FFFFFF"/>
        </w:rPr>
        <w:t>Visit us: 47 Causeyside Street, Paisley, PA1 1YN.</w:t>
      </w:r>
    </w:p>
    <w:p w14:paraId="25CA6A51" w14:textId="77777777" w:rsidR="00777C16" w:rsidRPr="00853C23" w:rsidRDefault="00777C16" w:rsidP="00777C16">
      <w:pPr>
        <w:spacing w:after="0"/>
        <w:rPr>
          <w:rFonts w:ascii="Arial" w:hAnsi="Arial" w:cs="Arial"/>
          <w:b/>
          <w:bCs/>
          <w:color w:val="000000"/>
          <w:sz w:val="32"/>
          <w:szCs w:val="32"/>
          <w:shd w:val="clear" w:color="auto" w:fill="FFFFFF"/>
        </w:rPr>
      </w:pPr>
    </w:p>
    <w:p w14:paraId="615D5B86" w14:textId="77777777" w:rsidR="00777C16" w:rsidRPr="00853C23" w:rsidRDefault="00777C16" w:rsidP="00777C16">
      <w:pPr>
        <w:spacing w:after="0"/>
        <w:rPr>
          <w:rFonts w:ascii="Arial" w:hAnsi="Arial" w:cs="Arial"/>
          <w:b/>
          <w:bCs/>
          <w:color w:val="000000"/>
          <w:sz w:val="32"/>
          <w:szCs w:val="32"/>
          <w:u w:val="single"/>
          <w:shd w:val="clear" w:color="auto" w:fill="FFFFFF"/>
        </w:rPr>
      </w:pPr>
      <w:r w:rsidRPr="00853C23">
        <w:rPr>
          <w:rFonts w:ascii="Arial" w:hAnsi="Arial" w:cs="Arial"/>
          <w:b/>
          <w:bCs/>
          <w:color w:val="000000"/>
          <w:sz w:val="32"/>
          <w:szCs w:val="32"/>
          <w:u w:val="single"/>
          <w:shd w:val="clear" w:color="auto" w:fill="FFFFFF"/>
        </w:rPr>
        <w:t>What to do if you are concerned an adult. </w:t>
      </w:r>
    </w:p>
    <w:p w14:paraId="5A90ADD3" w14:textId="6722ADA8" w:rsidR="00777C16" w:rsidRPr="00777C16" w:rsidRDefault="00777C16" w:rsidP="00777C16">
      <w:pPr>
        <w:spacing w:after="0"/>
        <w:rPr>
          <w:rFonts w:ascii="Arial" w:hAnsi="Arial" w:cs="Arial"/>
          <w:b/>
          <w:bCs/>
          <w:color w:val="000000"/>
          <w:sz w:val="24"/>
          <w:szCs w:val="24"/>
          <w:shd w:val="clear" w:color="auto" w:fill="FFFFFF"/>
        </w:rPr>
      </w:pPr>
      <w:r w:rsidRPr="004F4D6C">
        <w:rPr>
          <w:rFonts w:ascii="Arial" w:hAnsi="Arial" w:cs="Arial"/>
          <w:b/>
          <w:bCs/>
          <w:noProof/>
          <w:sz w:val="24"/>
          <w:szCs w:val="24"/>
        </w:rPr>
        <w:drawing>
          <wp:inline distT="0" distB="0" distL="0" distR="0" wp14:anchorId="5F6A2163" wp14:editId="058FC89B">
            <wp:extent cx="1971675" cy="695325"/>
            <wp:effectExtent l="0" t="0" r="9525" b="9525"/>
            <wp:docPr id="478770212" name="Picture 47877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71675" cy="695325"/>
                    </a:xfrm>
                    <a:prstGeom prst="rect">
                      <a:avLst/>
                    </a:prstGeom>
                    <a:noFill/>
                  </pic:spPr>
                </pic:pic>
              </a:graphicData>
            </a:graphic>
          </wp:inline>
        </w:drawing>
      </w:r>
      <w:r w:rsidRPr="004F4D6C">
        <w:rPr>
          <w:rFonts w:ascii="Arial" w:hAnsi="Arial" w:cs="Arial"/>
          <w:b/>
          <w:bCs/>
          <w:color w:val="000000"/>
          <w:sz w:val="24"/>
          <w:szCs w:val="24"/>
          <w:shd w:val="clear" w:color="auto" w:fill="FFFFFF"/>
        </w:rPr>
        <w:t xml:space="preserve">    </w:t>
      </w:r>
      <w:r w:rsidRPr="004F4D6C">
        <w:rPr>
          <w:rFonts w:ascii="Arial" w:hAnsi="Arial" w:cs="Arial"/>
          <w:b/>
          <w:bCs/>
          <w:sz w:val="24"/>
          <w:szCs w:val="24"/>
          <w:shd w:val="clear" w:color="auto" w:fill="FFFFFF"/>
        </w:rPr>
        <w:t>Call 0300 300 1380 if you think someone is being harmed or is in danger of being harmed.</w:t>
      </w:r>
      <w:r w:rsidRPr="004F4D6C">
        <w:rPr>
          <w:rFonts w:ascii="Arial" w:hAnsi="Arial" w:cs="Arial"/>
          <w:b/>
          <w:bCs/>
          <w:sz w:val="24"/>
          <w:szCs w:val="24"/>
          <w:shd w:val="clear" w:color="auto" w:fill="FFFFFF"/>
        </w:rPr>
        <w:br/>
        <w:t>For non-emergencies, refer yourself or someone you know to the Adult Services Team using our</w:t>
      </w:r>
      <w:r w:rsidRPr="004F4D6C">
        <w:rPr>
          <w:rFonts w:ascii="Arial" w:hAnsi="Arial" w:cs="Arial"/>
          <w:b/>
          <w:bCs/>
          <w:color w:val="000000"/>
          <w:sz w:val="24"/>
          <w:szCs w:val="24"/>
          <w:shd w:val="clear" w:color="auto" w:fill="FFFFFF"/>
        </w:rPr>
        <w:t> </w:t>
      </w:r>
      <w:hyperlink r:id="rId81" w:history="1">
        <w:r w:rsidRPr="004F4D6C">
          <w:rPr>
            <w:rStyle w:val="Hyperlink"/>
            <w:rFonts w:ascii="Arial" w:hAnsi="Arial" w:cs="Arial"/>
            <w:b/>
            <w:bCs/>
            <w:sz w:val="24"/>
            <w:szCs w:val="24"/>
            <w:shd w:val="clear" w:color="auto" w:fill="FFFFFF"/>
          </w:rPr>
          <w:t>online form</w:t>
        </w:r>
      </w:hyperlink>
      <w:r w:rsidRPr="004F4D6C">
        <w:rPr>
          <w:rFonts w:ascii="Arial" w:hAnsi="Arial" w:cs="Arial"/>
          <w:b/>
          <w:bCs/>
          <w:color w:val="000000"/>
          <w:sz w:val="24"/>
          <w:szCs w:val="24"/>
          <w:shd w:val="clear" w:color="auto" w:fill="FFFFFF"/>
        </w:rPr>
        <w:t>.</w:t>
      </w:r>
      <w:r>
        <w:rPr>
          <w:rFonts w:ascii="Arial" w:hAnsi="Arial" w:cs="Arial"/>
          <w:b/>
          <w:bCs/>
          <w:color w:val="000000"/>
          <w:sz w:val="24"/>
          <w:szCs w:val="24"/>
          <w:shd w:val="clear" w:color="auto" w:fill="FFFFFF"/>
        </w:rPr>
        <w:t xml:space="preserve"> </w:t>
      </w:r>
      <w:r w:rsidRPr="004F4D6C">
        <w:rPr>
          <w:rFonts w:ascii="Arial" w:hAnsi="Arial" w:cs="Arial"/>
          <w:b/>
          <w:bCs/>
          <w:color w:val="333333"/>
          <w:spacing w:val="5"/>
          <w:sz w:val="24"/>
          <w:szCs w:val="24"/>
        </w:rPr>
        <w:t>Out of hours and public holidays - contact Glasgow &amp; Partners Emergency SW Services on 0300 343 1505</w:t>
      </w:r>
    </w:p>
    <w:sectPr w:rsidR="00777C16" w:rsidRPr="00777C16">
      <w:headerReference w:type="even" r:id="rId82"/>
      <w:headerReference w:type="default" r:id="rId83"/>
      <w:footerReference w:type="even" r:id="rId84"/>
      <w:footerReference w:type="default" r:id="rId85"/>
      <w:headerReference w:type="first" r:id="rId86"/>
      <w:footerReference w:type="first" r:id="rId8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DB3291" w14:textId="77777777" w:rsidR="00A12499" w:rsidRDefault="00A12499" w:rsidP="00DE1F08">
      <w:pPr>
        <w:spacing w:after="0" w:line="240" w:lineRule="auto"/>
      </w:pPr>
      <w:r>
        <w:separator/>
      </w:r>
    </w:p>
  </w:endnote>
  <w:endnote w:type="continuationSeparator" w:id="0">
    <w:p w14:paraId="6C7016D4" w14:textId="77777777" w:rsidR="00A12499" w:rsidRDefault="00A12499" w:rsidP="00DE1F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roman"/>
    <w:pitch w:val="default"/>
  </w:font>
  <w:font w:name="Roboto">
    <w:charset w:val="00"/>
    <w:family w:val="auto"/>
    <w:pitch w:val="variable"/>
    <w:sig w:usb0="E0000AFF" w:usb1="5000217F" w:usb2="00000021" w:usb3="00000000" w:csb0="0000019F" w:csb1="00000000"/>
  </w:font>
  <w:font w:name="Gisha">
    <w:charset w:val="B1"/>
    <w:family w:val="swiss"/>
    <w:pitch w:val="variable"/>
    <w:sig w:usb0="80000807" w:usb1="40000042" w:usb2="00000000" w:usb3="00000000" w:csb0="00000021" w:csb1="00000000"/>
  </w:font>
  <w:font w:name="Helvetica">
    <w:panose1 w:val="020B0604020202020204"/>
    <w:charset w:val="00"/>
    <w:family w:val="swiss"/>
    <w:pitch w:val="variable"/>
    <w:sig w:usb0="E0002EFF" w:usb1="C000785B" w:usb2="00000009" w:usb3="00000000" w:csb0="000001FF" w:csb1="00000000"/>
  </w:font>
  <w:font w:name="Roboto-Regular">
    <w:altName w:val="Robot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C461E" w14:textId="77777777" w:rsidR="00DE1F08" w:rsidRDefault="00DE1F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1BA2A" w14:textId="77777777" w:rsidR="00DE1F08" w:rsidRDefault="00DE1F0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EDF34" w14:textId="77777777" w:rsidR="00DE1F08" w:rsidRDefault="00DE1F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84FF1D" w14:textId="77777777" w:rsidR="00A12499" w:rsidRDefault="00A12499" w:rsidP="00DE1F08">
      <w:pPr>
        <w:spacing w:after="0" w:line="240" w:lineRule="auto"/>
      </w:pPr>
      <w:r>
        <w:separator/>
      </w:r>
    </w:p>
  </w:footnote>
  <w:footnote w:type="continuationSeparator" w:id="0">
    <w:p w14:paraId="1595B6A8" w14:textId="77777777" w:rsidR="00A12499" w:rsidRDefault="00A12499" w:rsidP="00DE1F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1EA7A" w14:textId="1A783E1C" w:rsidR="00DE1F08" w:rsidRDefault="00A14E9C">
    <w:pPr>
      <w:pStyle w:val="Header"/>
    </w:pPr>
    <w:r>
      <w:rPr>
        <w:noProof/>
      </w:rPr>
      <w:pict w14:anchorId="73302E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820251" o:spid="_x0000_s1026" type="#_x0000_t136" style="position:absolute;margin-left:0;margin-top:0;width:530.25pt;height:106.05pt;rotation:315;z-index:-251655168;mso-position-horizontal:center;mso-position-horizontal-relative:margin;mso-position-vertical:center;mso-position-vertical-relative:margin" o:allowincell="f" fillcolor="silver" stroked="f">
          <v:fill opacity=".5"/>
          <v:textpath style="font-family:&quot;Calibri&quot;;font-size:1pt" string="WORK IN PROGRES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82AA4" w14:textId="17AD9C08" w:rsidR="00DE1F08" w:rsidRDefault="00A14E9C">
    <w:pPr>
      <w:pStyle w:val="Header"/>
    </w:pPr>
    <w:r>
      <w:rPr>
        <w:noProof/>
      </w:rPr>
      <w:pict w14:anchorId="69F283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820252" o:spid="_x0000_s1027" type="#_x0000_t136" style="position:absolute;margin-left:0;margin-top:0;width:530.25pt;height:106.05pt;rotation:315;z-index:-251653120;mso-position-horizontal:center;mso-position-horizontal-relative:margin;mso-position-vertical:center;mso-position-vertical-relative:margin" o:allowincell="f" fillcolor="silver" stroked="f">
          <v:fill opacity=".5"/>
          <v:textpath style="font-family:&quot;Calibri&quot;;font-size:1pt" string="WORK IN PROGRESS"/>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30695" w14:textId="2C5649BB" w:rsidR="00DE1F08" w:rsidRDefault="00A14E9C">
    <w:pPr>
      <w:pStyle w:val="Header"/>
    </w:pPr>
    <w:r>
      <w:rPr>
        <w:noProof/>
      </w:rPr>
      <w:pict w14:anchorId="6DF007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820250" o:spid="_x0000_s1025" type="#_x0000_t136" style="position:absolute;margin-left:0;margin-top:0;width:530.25pt;height:106.05pt;rotation:315;z-index:-251657216;mso-position-horizontal:center;mso-position-horizontal-relative:margin;mso-position-vertical:center;mso-position-vertical-relative:margin" o:allowincell="f" fillcolor="silver" stroked="f">
          <v:fill opacity=".5"/>
          <v:textpath style="font-family:&quot;Calibri&quot;;font-size:1pt" string="WORK IN PROGRESS"/>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1382A"/>
    <w:multiLevelType w:val="hybridMultilevel"/>
    <w:tmpl w:val="BE3A7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FD5027"/>
    <w:multiLevelType w:val="hybridMultilevel"/>
    <w:tmpl w:val="72F20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32298F"/>
    <w:multiLevelType w:val="hybridMultilevel"/>
    <w:tmpl w:val="753610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764064"/>
    <w:multiLevelType w:val="hybridMultilevel"/>
    <w:tmpl w:val="20A2692A"/>
    <w:lvl w:ilvl="0" w:tplc="08090005">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 w15:restartNumberingAfterBreak="0">
    <w:nsid w:val="1C9F3E8A"/>
    <w:multiLevelType w:val="hybridMultilevel"/>
    <w:tmpl w:val="42B6C1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93F1490"/>
    <w:multiLevelType w:val="hybridMultilevel"/>
    <w:tmpl w:val="1B367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99585D"/>
    <w:multiLevelType w:val="hybridMultilevel"/>
    <w:tmpl w:val="6BF630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E81E1B"/>
    <w:multiLevelType w:val="hybridMultilevel"/>
    <w:tmpl w:val="577A33E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F93193"/>
    <w:multiLevelType w:val="hybridMultilevel"/>
    <w:tmpl w:val="608C5474"/>
    <w:numStyleLink w:val="Dash"/>
  </w:abstractNum>
  <w:abstractNum w:abstractNumId="9" w15:restartNumberingAfterBreak="0">
    <w:nsid w:val="32EE2191"/>
    <w:multiLevelType w:val="hybridMultilevel"/>
    <w:tmpl w:val="9AEA90F4"/>
    <w:lvl w:ilvl="0" w:tplc="08090001">
      <w:start w:val="1"/>
      <w:numFmt w:val="bullet"/>
      <w:lvlText w:val=""/>
      <w:lvlJc w:val="left"/>
      <w:pPr>
        <w:ind w:left="731" w:hanging="36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10" w15:restartNumberingAfterBreak="0">
    <w:nsid w:val="34C22587"/>
    <w:multiLevelType w:val="hybridMultilevel"/>
    <w:tmpl w:val="B754A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344F6E"/>
    <w:multiLevelType w:val="hybridMultilevel"/>
    <w:tmpl w:val="04B4EA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AA57D10"/>
    <w:multiLevelType w:val="hybridMultilevel"/>
    <w:tmpl w:val="53623C14"/>
    <w:lvl w:ilvl="0" w:tplc="08090005">
      <w:start w:val="1"/>
      <w:numFmt w:val="bullet"/>
      <w:lvlText w:val=""/>
      <w:lvlJc w:val="left"/>
      <w:pPr>
        <w:tabs>
          <w:tab w:val="num" w:pos="720"/>
        </w:tabs>
        <w:ind w:left="720" w:hanging="360"/>
      </w:pPr>
      <w:rPr>
        <w:rFonts w:ascii="Wingdings" w:hAnsi="Wingdings" w:hint="default"/>
        <w:color w:val="auto"/>
      </w:rPr>
    </w:lvl>
    <w:lvl w:ilvl="1" w:tplc="08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F381359"/>
    <w:multiLevelType w:val="hybridMultilevel"/>
    <w:tmpl w:val="E39A1A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19D5DE8"/>
    <w:multiLevelType w:val="hybridMultilevel"/>
    <w:tmpl w:val="8EDC1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CF35B9"/>
    <w:multiLevelType w:val="hybridMultilevel"/>
    <w:tmpl w:val="BF20BE42"/>
    <w:numStyleLink w:val="Bullet"/>
  </w:abstractNum>
  <w:abstractNum w:abstractNumId="16" w15:restartNumberingAfterBreak="0">
    <w:nsid w:val="457610EC"/>
    <w:multiLevelType w:val="hybridMultilevel"/>
    <w:tmpl w:val="19A87FF8"/>
    <w:lvl w:ilvl="0" w:tplc="D5BAD356">
      <w:start w:val="1"/>
      <w:numFmt w:val="decimal"/>
      <w:lvlText w:val="%1."/>
      <w:lvlJc w:val="left"/>
      <w:pPr>
        <w:ind w:left="360" w:hanging="360"/>
      </w:pPr>
      <w:rPr>
        <w:rFonts w:ascii="Arial" w:eastAsia="Arial Unicode MS" w:hAnsi="Arial" w:cs="Arial"/>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4674201E"/>
    <w:multiLevelType w:val="hybridMultilevel"/>
    <w:tmpl w:val="E2B6F500"/>
    <w:lvl w:ilvl="0" w:tplc="0809000F">
      <w:start w:val="4"/>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983647F"/>
    <w:multiLevelType w:val="hybridMultilevel"/>
    <w:tmpl w:val="43C43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B15AB8"/>
    <w:multiLevelType w:val="hybridMultilevel"/>
    <w:tmpl w:val="A08A79C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0A4A8E"/>
    <w:multiLevelType w:val="multilevel"/>
    <w:tmpl w:val="F2881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FED5A23"/>
    <w:multiLevelType w:val="hybridMultilevel"/>
    <w:tmpl w:val="8A08C2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1B10EBB"/>
    <w:multiLevelType w:val="hybridMultilevel"/>
    <w:tmpl w:val="BF20BE42"/>
    <w:numStyleLink w:val="Bullet"/>
  </w:abstractNum>
  <w:abstractNum w:abstractNumId="23" w15:restartNumberingAfterBreak="0">
    <w:nsid w:val="64A73A39"/>
    <w:multiLevelType w:val="hybridMultilevel"/>
    <w:tmpl w:val="BF20BE42"/>
    <w:styleLink w:val="Bullet"/>
    <w:lvl w:ilvl="0" w:tplc="697404A8">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0"/>
        <w:highlight w:val="none"/>
        <w:vertAlign w:val="baseline"/>
      </w:rPr>
    </w:lvl>
    <w:lvl w:ilvl="1" w:tplc="FA4A7530">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575E3052">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3C92F884">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7506C5CE">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F2D689B2">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0AB4EA0C">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68A26606">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830E3130">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4" w15:restartNumberingAfterBreak="0">
    <w:nsid w:val="65105AF6"/>
    <w:multiLevelType w:val="hybridMultilevel"/>
    <w:tmpl w:val="8E921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6A4104BB"/>
    <w:multiLevelType w:val="hybridMultilevel"/>
    <w:tmpl w:val="4A9A83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D3939A7"/>
    <w:multiLevelType w:val="hybridMultilevel"/>
    <w:tmpl w:val="D31EB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ECA4D50"/>
    <w:multiLevelType w:val="hybridMultilevel"/>
    <w:tmpl w:val="608C5474"/>
    <w:styleLink w:val="Dash"/>
    <w:lvl w:ilvl="0" w:tplc="5BE850E4">
      <w:start w:val="1"/>
      <w:numFmt w:val="bullet"/>
      <w:lvlText w:val="-"/>
      <w:lvlJc w:val="left"/>
      <w:pPr>
        <w:ind w:left="2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1" w:tplc="A05EB02E">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2" w:tplc="71B2345C">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3" w:tplc="1842239A">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4" w:tplc="18DE7AEC">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5" w:tplc="40521C88">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6" w:tplc="EDC88F70">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7" w:tplc="360A9C44">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8" w:tplc="47700FDA">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abstractNum>
  <w:abstractNum w:abstractNumId="28" w15:restartNumberingAfterBreak="0">
    <w:nsid w:val="7F2039FC"/>
    <w:multiLevelType w:val="hybridMultilevel"/>
    <w:tmpl w:val="5E6A9E02"/>
    <w:lvl w:ilvl="0" w:tplc="0809000F">
      <w:start w:val="6"/>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734551947">
    <w:abstractNumId w:val="5"/>
  </w:num>
  <w:num w:numId="2" w16cid:durableId="676420935">
    <w:abstractNumId w:val="9"/>
  </w:num>
  <w:num w:numId="3" w16cid:durableId="13311338">
    <w:abstractNumId w:val="10"/>
  </w:num>
  <w:num w:numId="4" w16cid:durableId="705521628">
    <w:abstractNumId w:val="3"/>
  </w:num>
  <w:num w:numId="5" w16cid:durableId="2113890367">
    <w:abstractNumId w:val="6"/>
  </w:num>
  <w:num w:numId="6" w16cid:durableId="1318801630">
    <w:abstractNumId w:val="19"/>
  </w:num>
  <w:num w:numId="7" w16cid:durableId="1766533978">
    <w:abstractNumId w:val="18"/>
  </w:num>
  <w:num w:numId="8" w16cid:durableId="786657044">
    <w:abstractNumId w:val="23"/>
  </w:num>
  <w:num w:numId="9" w16cid:durableId="356809773">
    <w:abstractNumId w:val="15"/>
  </w:num>
  <w:num w:numId="10" w16cid:durableId="384112281">
    <w:abstractNumId w:val="27"/>
  </w:num>
  <w:num w:numId="11" w16cid:durableId="855339811">
    <w:abstractNumId w:val="8"/>
  </w:num>
  <w:num w:numId="12" w16cid:durableId="1677462906">
    <w:abstractNumId w:val="22"/>
  </w:num>
  <w:num w:numId="13" w16cid:durableId="1149328207">
    <w:abstractNumId w:val="4"/>
  </w:num>
  <w:num w:numId="14" w16cid:durableId="572275522">
    <w:abstractNumId w:val="16"/>
  </w:num>
  <w:num w:numId="15" w16cid:durableId="397631590">
    <w:abstractNumId w:val="17"/>
  </w:num>
  <w:num w:numId="16" w16cid:durableId="1638489826">
    <w:abstractNumId w:val="28"/>
  </w:num>
  <w:num w:numId="17" w16cid:durableId="1354695430">
    <w:abstractNumId w:val="2"/>
  </w:num>
  <w:num w:numId="18" w16cid:durableId="1216086225">
    <w:abstractNumId w:val="25"/>
  </w:num>
  <w:num w:numId="19" w16cid:durableId="1800494979">
    <w:abstractNumId w:val="21"/>
  </w:num>
  <w:num w:numId="20" w16cid:durableId="676615295">
    <w:abstractNumId w:val="20"/>
  </w:num>
  <w:num w:numId="21" w16cid:durableId="1369333479">
    <w:abstractNumId w:val="0"/>
  </w:num>
  <w:num w:numId="22" w16cid:durableId="632295800">
    <w:abstractNumId w:val="14"/>
  </w:num>
  <w:num w:numId="23" w16cid:durableId="1936206328">
    <w:abstractNumId w:val="11"/>
  </w:num>
  <w:num w:numId="24" w16cid:durableId="672025063">
    <w:abstractNumId w:val="24"/>
  </w:num>
  <w:num w:numId="25" w16cid:durableId="1467704343">
    <w:abstractNumId w:val="1"/>
  </w:num>
  <w:num w:numId="26" w16cid:durableId="63141738">
    <w:abstractNumId w:val="12"/>
  </w:num>
  <w:num w:numId="27" w16cid:durableId="1898275951">
    <w:abstractNumId w:val="7"/>
  </w:num>
  <w:num w:numId="28" w16cid:durableId="1627809319">
    <w:abstractNumId w:val="13"/>
  </w:num>
  <w:num w:numId="29" w16cid:durableId="87477937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3BA"/>
    <w:rsid w:val="00002CC8"/>
    <w:rsid w:val="00022F16"/>
    <w:rsid w:val="000438F0"/>
    <w:rsid w:val="00044D6A"/>
    <w:rsid w:val="00056CAC"/>
    <w:rsid w:val="00070F2C"/>
    <w:rsid w:val="0008509C"/>
    <w:rsid w:val="000B671C"/>
    <w:rsid w:val="000D412E"/>
    <w:rsid w:val="000D4827"/>
    <w:rsid w:val="000E2345"/>
    <w:rsid w:val="000F72EE"/>
    <w:rsid w:val="001026A4"/>
    <w:rsid w:val="001041C9"/>
    <w:rsid w:val="00104A81"/>
    <w:rsid w:val="00107520"/>
    <w:rsid w:val="001157E6"/>
    <w:rsid w:val="001E36A3"/>
    <w:rsid w:val="001E5C6E"/>
    <w:rsid w:val="001E6C5D"/>
    <w:rsid w:val="00215C5A"/>
    <w:rsid w:val="00250E21"/>
    <w:rsid w:val="00314AC0"/>
    <w:rsid w:val="00314F1C"/>
    <w:rsid w:val="0032633C"/>
    <w:rsid w:val="0035399E"/>
    <w:rsid w:val="00355B0A"/>
    <w:rsid w:val="00355DAB"/>
    <w:rsid w:val="003B0AC9"/>
    <w:rsid w:val="003C73BA"/>
    <w:rsid w:val="003D169D"/>
    <w:rsid w:val="003F6DB8"/>
    <w:rsid w:val="0040412A"/>
    <w:rsid w:val="00464265"/>
    <w:rsid w:val="0048113C"/>
    <w:rsid w:val="00483AA8"/>
    <w:rsid w:val="00494028"/>
    <w:rsid w:val="004D5930"/>
    <w:rsid w:val="004F77E2"/>
    <w:rsid w:val="0051548C"/>
    <w:rsid w:val="00533417"/>
    <w:rsid w:val="00541D46"/>
    <w:rsid w:val="00542C2B"/>
    <w:rsid w:val="00550FD1"/>
    <w:rsid w:val="0058473A"/>
    <w:rsid w:val="005C09AE"/>
    <w:rsid w:val="005E3649"/>
    <w:rsid w:val="006409F5"/>
    <w:rsid w:val="00655386"/>
    <w:rsid w:val="006668C1"/>
    <w:rsid w:val="0068467F"/>
    <w:rsid w:val="00695738"/>
    <w:rsid w:val="006A0A28"/>
    <w:rsid w:val="006B7F91"/>
    <w:rsid w:val="006F718E"/>
    <w:rsid w:val="00721AF6"/>
    <w:rsid w:val="007370AC"/>
    <w:rsid w:val="00764978"/>
    <w:rsid w:val="00777C16"/>
    <w:rsid w:val="00795574"/>
    <w:rsid w:val="007A1AF5"/>
    <w:rsid w:val="007A79C2"/>
    <w:rsid w:val="007B2E08"/>
    <w:rsid w:val="007E29A3"/>
    <w:rsid w:val="007E789D"/>
    <w:rsid w:val="007F1471"/>
    <w:rsid w:val="00825C5D"/>
    <w:rsid w:val="008706ED"/>
    <w:rsid w:val="008B6B06"/>
    <w:rsid w:val="008C587C"/>
    <w:rsid w:val="009134E1"/>
    <w:rsid w:val="00917405"/>
    <w:rsid w:val="00952D3B"/>
    <w:rsid w:val="00954005"/>
    <w:rsid w:val="0096498A"/>
    <w:rsid w:val="00A12499"/>
    <w:rsid w:val="00A13988"/>
    <w:rsid w:val="00A14E9C"/>
    <w:rsid w:val="00A23E9B"/>
    <w:rsid w:val="00A5798B"/>
    <w:rsid w:val="00A85C35"/>
    <w:rsid w:val="00AC194C"/>
    <w:rsid w:val="00AE5FCB"/>
    <w:rsid w:val="00AF181A"/>
    <w:rsid w:val="00B14C58"/>
    <w:rsid w:val="00B23262"/>
    <w:rsid w:val="00B42746"/>
    <w:rsid w:val="00B453CB"/>
    <w:rsid w:val="00B57478"/>
    <w:rsid w:val="00B831E0"/>
    <w:rsid w:val="00B9149E"/>
    <w:rsid w:val="00BA1C63"/>
    <w:rsid w:val="00BB257F"/>
    <w:rsid w:val="00BB6590"/>
    <w:rsid w:val="00BC0481"/>
    <w:rsid w:val="00BC1BBE"/>
    <w:rsid w:val="00BF01E3"/>
    <w:rsid w:val="00C07EC7"/>
    <w:rsid w:val="00C14998"/>
    <w:rsid w:val="00C17726"/>
    <w:rsid w:val="00C3071C"/>
    <w:rsid w:val="00C3497A"/>
    <w:rsid w:val="00C4381E"/>
    <w:rsid w:val="00C54538"/>
    <w:rsid w:val="00CB63DE"/>
    <w:rsid w:val="00CC7B7B"/>
    <w:rsid w:val="00CE4DBB"/>
    <w:rsid w:val="00D03C38"/>
    <w:rsid w:val="00D27E2F"/>
    <w:rsid w:val="00D542F4"/>
    <w:rsid w:val="00D61DAA"/>
    <w:rsid w:val="00D81006"/>
    <w:rsid w:val="00D82DD7"/>
    <w:rsid w:val="00D967F4"/>
    <w:rsid w:val="00DD5931"/>
    <w:rsid w:val="00DE1F08"/>
    <w:rsid w:val="00DF4A24"/>
    <w:rsid w:val="00E60AFA"/>
    <w:rsid w:val="00E83D24"/>
    <w:rsid w:val="00ED4CC9"/>
    <w:rsid w:val="00EE0873"/>
    <w:rsid w:val="00EE0A80"/>
    <w:rsid w:val="00F0520A"/>
    <w:rsid w:val="00F14135"/>
    <w:rsid w:val="00F56A03"/>
    <w:rsid w:val="00F9144E"/>
    <w:rsid w:val="00F96DFC"/>
    <w:rsid w:val="00FC213D"/>
    <w:rsid w:val="00FC37DD"/>
    <w:rsid w:val="00FC7C25"/>
    <w:rsid w:val="00FD2E59"/>
    <w:rsid w:val="00FF49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033E4DFF"/>
  <w15:chartTrackingRefBased/>
  <w15:docId w15:val="{5E06D1D8-44EF-4579-AA31-CEB0364D4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72EE"/>
  </w:style>
  <w:style w:type="paragraph" w:styleId="Heading1">
    <w:name w:val="heading 1"/>
    <w:basedOn w:val="Normal"/>
    <w:link w:val="Heading1Char"/>
    <w:uiPriority w:val="9"/>
    <w:qFormat/>
    <w:rsid w:val="00E83D2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79557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E5F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9149E"/>
    <w:rPr>
      <w:color w:val="0563C1" w:themeColor="hyperlink"/>
      <w:u w:val="single"/>
    </w:rPr>
  </w:style>
  <w:style w:type="character" w:styleId="UnresolvedMention">
    <w:name w:val="Unresolved Mention"/>
    <w:basedOn w:val="DefaultParagraphFont"/>
    <w:uiPriority w:val="99"/>
    <w:semiHidden/>
    <w:unhideWhenUsed/>
    <w:rsid w:val="00B9149E"/>
    <w:rPr>
      <w:color w:val="605E5C"/>
      <w:shd w:val="clear" w:color="auto" w:fill="E1DFDD"/>
    </w:rPr>
  </w:style>
  <w:style w:type="character" w:styleId="FollowedHyperlink">
    <w:name w:val="FollowedHyperlink"/>
    <w:basedOn w:val="DefaultParagraphFont"/>
    <w:uiPriority w:val="99"/>
    <w:semiHidden/>
    <w:unhideWhenUsed/>
    <w:rsid w:val="00B9149E"/>
    <w:rPr>
      <w:color w:val="954F72" w:themeColor="followedHyperlink"/>
      <w:u w:val="single"/>
    </w:rPr>
  </w:style>
  <w:style w:type="character" w:customStyle="1" w:styleId="Heading1Char">
    <w:name w:val="Heading 1 Char"/>
    <w:basedOn w:val="DefaultParagraphFont"/>
    <w:link w:val="Heading1"/>
    <w:uiPriority w:val="9"/>
    <w:rsid w:val="00E83D24"/>
    <w:rPr>
      <w:rFonts w:ascii="Times New Roman" w:eastAsia="Times New Roman" w:hAnsi="Times New Roman" w:cs="Times New Roman"/>
      <w:b/>
      <w:bCs/>
      <w:kern w:val="36"/>
      <w:sz w:val="48"/>
      <w:szCs w:val="48"/>
      <w:lang w:eastAsia="en-GB"/>
    </w:rPr>
  </w:style>
  <w:style w:type="character" w:customStyle="1" w:styleId="Heading3Char">
    <w:name w:val="Heading 3 Char"/>
    <w:basedOn w:val="DefaultParagraphFont"/>
    <w:link w:val="Heading3"/>
    <w:uiPriority w:val="9"/>
    <w:rsid w:val="00AE5FCB"/>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sid w:val="00AE5FCB"/>
    <w:rPr>
      <w:b/>
      <w:bCs/>
    </w:rPr>
  </w:style>
  <w:style w:type="paragraph" w:styleId="Header">
    <w:name w:val="header"/>
    <w:basedOn w:val="Normal"/>
    <w:link w:val="HeaderChar"/>
    <w:uiPriority w:val="99"/>
    <w:unhideWhenUsed/>
    <w:rsid w:val="00DE1F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1F08"/>
  </w:style>
  <w:style w:type="paragraph" w:styleId="Footer">
    <w:name w:val="footer"/>
    <w:basedOn w:val="Normal"/>
    <w:link w:val="FooterChar"/>
    <w:uiPriority w:val="99"/>
    <w:unhideWhenUsed/>
    <w:rsid w:val="00DE1F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1F08"/>
  </w:style>
  <w:style w:type="paragraph" w:styleId="ListParagraph">
    <w:name w:val="List Paragraph"/>
    <w:basedOn w:val="Normal"/>
    <w:uiPriority w:val="34"/>
    <w:qFormat/>
    <w:rsid w:val="005E3649"/>
    <w:pPr>
      <w:spacing w:after="200" w:line="276" w:lineRule="auto"/>
      <w:ind w:left="720" w:hanging="709"/>
      <w:jc w:val="both"/>
    </w:pPr>
    <w:rPr>
      <w:rFonts w:ascii="Calibri" w:eastAsia="Calibri" w:hAnsi="Calibri" w:cs="Times New Roman"/>
    </w:rPr>
  </w:style>
  <w:style w:type="character" w:customStyle="1" w:styleId="Heading2Char">
    <w:name w:val="Heading 2 Char"/>
    <w:basedOn w:val="DefaultParagraphFont"/>
    <w:link w:val="Heading2"/>
    <w:uiPriority w:val="9"/>
    <w:rsid w:val="00795574"/>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F96DF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Body">
    <w:name w:val="Body"/>
    <w:rsid w:val="00B23262"/>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numbering" w:customStyle="1" w:styleId="Bullet">
    <w:name w:val="Bullet"/>
    <w:rsid w:val="00B23262"/>
    <w:pPr>
      <w:numPr>
        <w:numId w:val="8"/>
      </w:numPr>
    </w:pPr>
  </w:style>
  <w:style w:type="numbering" w:customStyle="1" w:styleId="Dash">
    <w:name w:val="Dash"/>
    <w:rsid w:val="00B23262"/>
    <w:pPr>
      <w:numPr>
        <w:numId w:val="10"/>
      </w:numPr>
    </w:pPr>
  </w:style>
  <w:style w:type="character" w:customStyle="1" w:styleId="Hyperlink0">
    <w:name w:val="Hyperlink.0"/>
    <w:basedOn w:val="Hyperlink"/>
    <w:rsid w:val="00B23262"/>
    <w:rPr>
      <w:color w:val="0563C1" w:themeColor="hyperlink"/>
      <w:u w:val="single"/>
    </w:rPr>
  </w:style>
  <w:style w:type="paragraph" w:customStyle="1" w:styleId="Default">
    <w:name w:val="Default"/>
    <w:rsid w:val="00B23262"/>
    <w:pPr>
      <w:spacing w:before="160" w:after="0" w:line="288" w:lineRule="auto"/>
    </w:pPr>
    <w:rPr>
      <w:rFonts w:ascii="Helvetica Neue" w:eastAsia="Arial Unicode MS" w:hAnsi="Helvetica Neue" w:cs="Arial Unicode MS"/>
      <w:color w:val="000000"/>
      <w:sz w:val="24"/>
      <w:szCs w:val="24"/>
      <w:lang w:val="en-US" w:eastAsia="en-GB"/>
      <w14:textOutline w14:w="0" w14:cap="flat" w14:cmpd="sng" w14:algn="ctr">
        <w14:noFill/>
        <w14:prstDash w14:val="solid"/>
        <w14:bevel/>
      </w14:textOutline>
    </w:rPr>
  </w:style>
  <w:style w:type="table" w:styleId="TableGrid">
    <w:name w:val="Table Grid"/>
    <w:basedOn w:val="TableNormal"/>
    <w:uiPriority w:val="39"/>
    <w:rsid w:val="00B23262"/>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Text">
    <w:name w:val="Default Text"/>
    <w:basedOn w:val="Normal"/>
    <w:rsid w:val="00C17726"/>
    <w:pPr>
      <w:tabs>
        <w:tab w:val="left" w:pos="0"/>
      </w:tabs>
      <w:overflowPunct w:val="0"/>
      <w:autoSpaceDE w:val="0"/>
      <w:autoSpaceDN w:val="0"/>
      <w:adjustRightInd w:val="0"/>
      <w:spacing w:after="0" w:line="240" w:lineRule="auto"/>
      <w:textAlignment w:val="baseline"/>
    </w:pPr>
    <w:rPr>
      <w:rFonts w:ascii="Times New Roman" w:eastAsia="Times New Roman" w:hAnsi="Times New Roman" w:cs="Times New Roman"/>
      <w:color w:val="000000"/>
      <w:sz w:val="24"/>
      <w:szCs w:val="20"/>
      <w:lang w:val="en-US" w:eastAsia="en-GB"/>
    </w:rPr>
  </w:style>
  <w:style w:type="paragraph" w:customStyle="1" w:styleId="block-listitem">
    <w:name w:val="block-list__item"/>
    <w:basedOn w:val="Normal"/>
    <w:rsid w:val="00BA1C63"/>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905557">
      <w:bodyDiv w:val="1"/>
      <w:marLeft w:val="0"/>
      <w:marRight w:val="0"/>
      <w:marTop w:val="0"/>
      <w:marBottom w:val="0"/>
      <w:divBdr>
        <w:top w:val="none" w:sz="0" w:space="0" w:color="auto"/>
        <w:left w:val="none" w:sz="0" w:space="0" w:color="auto"/>
        <w:bottom w:val="none" w:sz="0" w:space="0" w:color="auto"/>
        <w:right w:val="none" w:sz="0" w:space="0" w:color="auto"/>
      </w:divBdr>
    </w:div>
    <w:div w:id="928317841">
      <w:bodyDiv w:val="1"/>
      <w:marLeft w:val="0"/>
      <w:marRight w:val="0"/>
      <w:marTop w:val="0"/>
      <w:marBottom w:val="0"/>
      <w:divBdr>
        <w:top w:val="none" w:sz="0" w:space="0" w:color="auto"/>
        <w:left w:val="none" w:sz="0" w:space="0" w:color="auto"/>
        <w:bottom w:val="none" w:sz="0" w:space="0" w:color="auto"/>
        <w:right w:val="none" w:sz="0" w:space="0" w:color="auto"/>
      </w:divBdr>
    </w:div>
    <w:div w:id="933783015">
      <w:bodyDiv w:val="1"/>
      <w:marLeft w:val="0"/>
      <w:marRight w:val="0"/>
      <w:marTop w:val="0"/>
      <w:marBottom w:val="0"/>
      <w:divBdr>
        <w:top w:val="none" w:sz="0" w:space="0" w:color="auto"/>
        <w:left w:val="none" w:sz="0" w:space="0" w:color="auto"/>
        <w:bottom w:val="none" w:sz="0" w:space="0" w:color="auto"/>
        <w:right w:val="none" w:sz="0" w:space="0" w:color="auto"/>
      </w:divBdr>
    </w:div>
    <w:div w:id="1308632738">
      <w:bodyDiv w:val="1"/>
      <w:marLeft w:val="0"/>
      <w:marRight w:val="0"/>
      <w:marTop w:val="0"/>
      <w:marBottom w:val="0"/>
      <w:divBdr>
        <w:top w:val="none" w:sz="0" w:space="0" w:color="auto"/>
        <w:left w:val="none" w:sz="0" w:space="0" w:color="auto"/>
        <w:bottom w:val="none" w:sz="0" w:space="0" w:color="auto"/>
        <w:right w:val="none" w:sz="0" w:space="0" w:color="auto"/>
      </w:divBdr>
    </w:div>
    <w:div w:id="1413548023">
      <w:bodyDiv w:val="1"/>
      <w:marLeft w:val="0"/>
      <w:marRight w:val="0"/>
      <w:marTop w:val="0"/>
      <w:marBottom w:val="0"/>
      <w:divBdr>
        <w:top w:val="none" w:sz="0" w:space="0" w:color="auto"/>
        <w:left w:val="none" w:sz="0" w:space="0" w:color="auto"/>
        <w:bottom w:val="none" w:sz="0" w:space="0" w:color="auto"/>
        <w:right w:val="none" w:sz="0" w:space="0" w:color="auto"/>
      </w:divBdr>
      <w:divsChild>
        <w:div w:id="332807338">
          <w:marLeft w:val="0"/>
          <w:marRight w:val="0"/>
          <w:marTop w:val="0"/>
          <w:marBottom w:val="0"/>
          <w:divBdr>
            <w:top w:val="none" w:sz="0" w:space="0" w:color="auto"/>
            <w:left w:val="none" w:sz="0" w:space="0" w:color="auto"/>
            <w:bottom w:val="none" w:sz="0" w:space="0" w:color="auto"/>
            <w:right w:val="none" w:sz="0" w:space="0" w:color="auto"/>
          </w:divBdr>
          <w:divsChild>
            <w:div w:id="1704940687">
              <w:marLeft w:val="0"/>
              <w:marRight w:val="0"/>
              <w:marTop w:val="0"/>
              <w:marBottom w:val="0"/>
              <w:divBdr>
                <w:top w:val="none" w:sz="0" w:space="0" w:color="auto"/>
                <w:left w:val="none" w:sz="0" w:space="0" w:color="auto"/>
                <w:bottom w:val="none" w:sz="0" w:space="0" w:color="auto"/>
                <w:right w:val="none" w:sz="0" w:space="0" w:color="auto"/>
              </w:divBdr>
            </w:div>
          </w:divsChild>
        </w:div>
        <w:div w:id="1805736522">
          <w:marLeft w:val="0"/>
          <w:marRight w:val="0"/>
          <w:marTop w:val="0"/>
          <w:marBottom w:val="0"/>
          <w:divBdr>
            <w:top w:val="none" w:sz="0" w:space="0" w:color="auto"/>
            <w:left w:val="none" w:sz="0" w:space="0" w:color="auto"/>
            <w:bottom w:val="none" w:sz="0" w:space="0" w:color="auto"/>
            <w:right w:val="none" w:sz="0" w:space="0" w:color="auto"/>
          </w:divBdr>
        </w:div>
        <w:div w:id="1728214797">
          <w:marLeft w:val="0"/>
          <w:marRight w:val="0"/>
          <w:marTop w:val="0"/>
          <w:marBottom w:val="0"/>
          <w:divBdr>
            <w:top w:val="none" w:sz="0" w:space="0" w:color="auto"/>
            <w:left w:val="none" w:sz="0" w:space="0" w:color="auto"/>
            <w:bottom w:val="none" w:sz="0" w:space="0" w:color="auto"/>
            <w:right w:val="none" w:sz="0" w:space="0" w:color="auto"/>
          </w:divBdr>
          <w:divsChild>
            <w:div w:id="199033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720518">
      <w:bodyDiv w:val="1"/>
      <w:marLeft w:val="0"/>
      <w:marRight w:val="0"/>
      <w:marTop w:val="0"/>
      <w:marBottom w:val="0"/>
      <w:divBdr>
        <w:top w:val="none" w:sz="0" w:space="0" w:color="auto"/>
        <w:left w:val="none" w:sz="0" w:space="0" w:color="auto"/>
        <w:bottom w:val="none" w:sz="0" w:space="0" w:color="auto"/>
        <w:right w:val="none" w:sz="0" w:space="0" w:color="auto"/>
      </w:divBdr>
    </w:div>
    <w:div w:id="1793740836">
      <w:bodyDiv w:val="1"/>
      <w:marLeft w:val="0"/>
      <w:marRight w:val="0"/>
      <w:marTop w:val="0"/>
      <w:marBottom w:val="0"/>
      <w:divBdr>
        <w:top w:val="none" w:sz="0" w:space="0" w:color="auto"/>
        <w:left w:val="none" w:sz="0" w:space="0" w:color="auto"/>
        <w:bottom w:val="none" w:sz="0" w:space="0" w:color="auto"/>
        <w:right w:val="none" w:sz="0" w:space="0" w:color="auto"/>
      </w:divBdr>
    </w:div>
    <w:div w:id="2142769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enfrewshire.hscp.scot/article/4953/Concerned-About-An-Adult" TargetMode="External"/><Relationship Id="rId18" Type="http://schemas.openxmlformats.org/officeDocument/2006/relationships/hyperlink" Target="https://learn.nes.nhs.scot/64322" TargetMode="External"/><Relationship Id="rId26" Type="http://schemas.openxmlformats.org/officeDocument/2006/relationships/hyperlink" Target="https://www.careinspectorate.com/images/Guidance_on_eForms_website_update_2018_-_service_accounts5224.pdf" TargetMode="External"/><Relationship Id="rId39" Type="http://schemas.openxmlformats.org/officeDocument/2006/relationships/image" Target="media/image12.png"/><Relationship Id="rId21" Type="http://schemas.openxmlformats.org/officeDocument/2006/relationships/image" Target="media/image8.png"/><Relationship Id="rId34" Type="http://schemas.openxmlformats.org/officeDocument/2006/relationships/hyperlink" Target="https://eur01.safelinks.protection.outlook.com/?url=https%3A%2F%2Flearn.nes.nhs.scot%2F57826&amp;data=05%7C01%7Cfrances.toland%40renfrewshire.gov.uk%7Cb0a46be3dd324ae4260a08db87906da8%7Cca2953361aa64486b2b2cf7669625305%7C0%7C0%7C638252827269761968%7CUnknown%7CTWFpbGZsb3d8eyJWIjoiMC4wLjAwMDAiLCJQIjoiV2luMzIiLCJBTiI6Ik1haWwiLCJXVCI6Mn0%3D%7C3000%7C%7C%7C&amp;sdata=7MJ19wN2yY0awVnKYTQMTb66Q3vMayVey0RjAd4oQ54%3D&amp;reserved=0" TargetMode="External"/><Relationship Id="rId42" Type="http://schemas.openxmlformats.org/officeDocument/2006/relationships/hyperlink" Target="https://www.firescotland.gov.uk/your-safety/business-advice/fire-safety-audits/" TargetMode="External"/><Relationship Id="rId47" Type="http://schemas.openxmlformats.org/officeDocument/2006/relationships/image" Target="media/image16.png"/><Relationship Id="rId50" Type="http://schemas.openxmlformats.org/officeDocument/2006/relationships/image" Target="media/image19.svg"/><Relationship Id="rId55" Type="http://schemas.openxmlformats.org/officeDocument/2006/relationships/hyperlink" Target="http://www.disclosurescotland.co.uk/disclosureinformation/pvgscheme.htm" TargetMode="External"/><Relationship Id="rId63" Type="http://schemas.openxmlformats.org/officeDocument/2006/relationships/hyperlink" Target="https://www.mwcscot.org.uk/sites/default/files/2021-04/ConsentingAdults_April2021.pdf" TargetMode="External"/><Relationship Id="rId68" Type="http://schemas.openxmlformats.org/officeDocument/2006/relationships/hyperlink" Target="https://www.iriss.org.uk/resources/videos/seen-something-say-something" TargetMode="External"/><Relationship Id="rId76" Type="http://schemas.openxmlformats.org/officeDocument/2006/relationships/image" Target="media/image32.png"/><Relationship Id="rId84" Type="http://schemas.openxmlformats.org/officeDocument/2006/relationships/footer" Target="footer1.xml"/><Relationship Id="rId89"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hyperlink" Target="https://learn.nes.nhs.scot/Search/SearchResults?searchterm=adult%20support%20and%20protection%20practice%20level&amp;page=1" TargetMode="External"/><Relationship Id="rId29" Type="http://schemas.openxmlformats.org/officeDocument/2006/relationships/hyperlink" Target="https://www.careinspectorate.com/images/documents/5887/Wilful%20neglect%20CI%20SSSC%20FV.pdf" TargetMode="External"/><Relationship Id="rId11" Type="http://schemas.openxmlformats.org/officeDocument/2006/relationships/image" Target="media/image5.png"/><Relationship Id="rId24" Type="http://schemas.openxmlformats.org/officeDocument/2006/relationships/hyperlink" Target="https://www.careinspectorate.com/index.php/notifications" TargetMode="External"/><Relationship Id="rId32" Type="http://schemas.openxmlformats.org/officeDocument/2006/relationships/image" Target="media/image11.emf"/><Relationship Id="rId37" Type="http://schemas.openxmlformats.org/officeDocument/2006/relationships/hyperlink" Target="https://www.legislation.gov.uk/asp/2007/10/section/5" TargetMode="External"/><Relationship Id="rId40" Type="http://schemas.openxmlformats.org/officeDocument/2006/relationships/image" Target="media/image13.png"/><Relationship Id="rId45" Type="http://schemas.openxmlformats.org/officeDocument/2006/relationships/image" Target="media/image14.png"/><Relationship Id="rId53" Type="http://schemas.openxmlformats.org/officeDocument/2006/relationships/hyperlink" Target="https://stepintoleadership.info/supervision.html" TargetMode="External"/><Relationship Id="rId58" Type="http://schemas.openxmlformats.org/officeDocument/2006/relationships/hyperlink" Target="https://www.mwcscot.org.uk/sites/default/files/2021-04/ConsentingAdults_April2021.pdf" TargetMode="External"/><Relationship Id="rId66" Type="http://schemas.openxmlformats.org/officeDocument/2006/relationships/image" Target="media/image24.emf"/><Relationship Id="rId74" Type="http://schemas.openxmlformats.org/officeDocument/2006/relationships/image" Target="media/image30.png"/><Relationship Id="rId79" Type="http://schemas.openxmlformats.org/officeDocument/2006/relationships/image" Target="media/image35.png"/><Relationship Id="rId87"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hyperlink" Target="https://www.england.nhs.uk/wp-content/uploads/2020/03/the-framework-for-enhanced-health-in-care-homes-v2-0.pdf" TargetMode="External"/><Relationship Id="rId82" Type="http://schemas.openxmlformats.org/officeDocument/2006/relationships/header" Target="header1.xml"/><Relationship Id="rId19" Type="http://schemas.openxmlformats.org/officeDocument/2006/relationships/hyperlink" Target="https://eur01.safelinks.protection.outlook.com/?url=https%3A%2F%2Ftransformingpsychologicaltrauma.scot%2Fresources%2Fdevelop-your-trauma-skilled-practice%2F&amp;data=05%7C01%7CSusan.Paterson%40nhs.scot%7Ce82a43c0b1f14275a0a608da8f47d67f%7C10efe0bda0304bca809cb5e6745e499a%7C0%7C0%7C637979835937657453%7CUnknown%7CTWFpbGZsb3d8eyJWIjoiMC4wLjAwMDAiLCJQIjoiV2luMzIiLCJBTiI6Ik1haWwiLCJXVCI6Mn0%3D%7C3000%7C%7C%7C&amp;sdata=%2FMh%2FRyruQTcvF3ayssFYKh2SuIdpYzbNPSGW0jeLhh8%3D&amp;reserved=0"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hub.careinspectorate.com/media/2544/sg-health-and-social-carestandards.pdf" TargetMode="External"/><Relationship Id="rId22" Type="http://schemas.openxmlformats.org/officeDocument/2006/relationships/hyperlink" Target="https://www.iriss.org.uk/resources/online-learning-materials/large-scale-investigations" TargetMode="External"/><Relationship Id="rId27" Type="http://schemas.openxmlformats.org/officeDocument/2006/relationships/image" Target="media/image10.png"/><Relationship Id="rId30" Type="http://schemas.openxmlformats.org/officeDocument/2006/relationships/hyperlink" Target="https://www.gov.scot/policies/healthcare-standards/duty-of-candour/" TargetMode="External"/><Relationship Id="rId35" Type="http://schemas.openxmlformats.org/officeDocument/2006/relationships/hyperlink" Target="https://eur01.safelinks.protection.outlook.com/?url=https%3A%2F%2Fnhsefs.b2clogin.com%2Fnhsefs.onmicrosoft.com%2Fb2c_1a_turas_signup_prd%2Foauth2%2Fv2.0%2Fauthorize%3Fclient_id%3Dc012c0a5-88e3-4681-a9d9-617ba36d2011%26redirect_uri%3Dhttps%253A%252F%252Fturasdashboard.nes.nhs.scot%252F%26response_type%3Did_token%26scope%3Dopenid%26state%3DOpenIdConnect.AuthenticationProperties%253DotJWBUVCGQg_jRsNdIfIXQXPjE2HpU8AhmqvBzTR8C-mlTT1GqxcgBw56VZ8O3MaQUYD8P_BBjVQK_-9jWc5cJwDo8CFUhImKFQapIKU1WWkMaoCaPbRQjWYtCfzSg0MwKDw_n9SQPGea-aB_Dmne4BiKm9ocK-0fMYh8Kh1g13-8vO0JXnXzy5Ms-4_k2a-%26response_mode%3Dform_post%26nonce%3D638215548619473856.OGVhZjVjZGItOGVmNy00MjgyLWJmMTctN2ZiMDU3NjZmYzYyMWM4Yzc4MDAtMzFhNy00ZjM5LTgzMDAtMTk3MmFkYWU0YmM1%26OpenIdApplicationId%3De8c7cbb9-34fd-4c87-8c6c-7232cf6786d7%26x-client-SKU%3DID_NET461%26x-client-ver%3D5.3.0.0&amp;data=05%7C01%7Cfrances.toland%40renfrewshire.gov.uk%7Cb0a46be3dd324ae4260a08db87906da8%7Cca2953361aa64486b2b2cf7669625305%7C0%7C0%7C638252827269761968%7CUnknown%7CTWFpbGZsb3d8eyJWIjoiMC4wLjAwMDAiLCJQIjoiV2luMzIiLCJBTiI6Ik1haWwiLCJXVCI6Mn0%3D%7C3000%7C%7C%7C&amp;sdata=JfcZ%2FaorWK1JEj5Y9788w%2BV1vB3QnBM1yIyeffHloSM%3D&amp;reserved=0" TargetMode="External"/><Relationship Id="rId43" Type="http://schemas.openxmlformats.org/officeDocument/2006/relationships/hyperlink" Target="https://eur01.safelinks.protection.outlook.com/?url=https%3A%2F%2Fvimeo.com%2F646838504%2Fc3a273ad7b&amp;data=05%7C01%7Cfrances.toland%40renfrewshire.gov.uk%7C1ebddbd1984d486d3c0d08db52279fb1%7Cca2953361aa64486b2b2cf7669625305%7C0%7C0%7C638194102354810962%7CUnknown%7CTWFpbGZsb3d8eyJWIjoiMC4wLjAwMDAiLCJQIjoiV2luMzIiLCJBTiI6Ik1haWwiLCJXVCI6Mn0%3D%7C3000%7C%7C%7C&amp;sdata=v9zWeBU6HQAQqNTqZ%2BZCm%2Bz12q5eHFsX1IZQBDJ8yuA%3D&amp;reserved=0" TargetMode="External"/><Relationship Id="rId48" Type="http://schemas.openxmlformats.org/officeDocument/2006/relationships/image" Target="media/image17.svg"/><Relationship Id="rId56" Type="http://schemas.openxmlformats.org/officeDocument/2006/relationships/hyperlink" Target="https://eur01.safelinks.protection.outlook.com/?url=https%3A%2F%2Frise.articulate.com%2Fshare%2FMzLJ-pisK9lFFZU3sSwSgKF-2QvIAROf&amp;data=04%7C01%7Cfrances.toland%40renfrewshire.gov.uk%7Cdd82b3bf74e84263aeac08d9aa7b9cfd%7Cca2953361aa64486b2b2cf7669625305%7C0%7C0%7C637728270146255165%7CUnknown%7CTWFpbGZsb3d8eyJWIjoiMC4wLjAwMDAiLCJQIjoiV2luMzIiLCJBTiI6Ik1haWwiLCJXVCI6Mn0%3D%7C3000&amp;sdata=D3iOnQ0dsZgVOA%2FYCGlxkQuAaa9am8%2Fe%2Bx7X3PT8jEw%3D&amp;reserved=0" TargetMode="External"/><Relationship Id="rId64" Type="http://schemas.openxmlformats.org/officeDocument/2006/relationships/hyperlink" Target="https://www.local.gov.uk/sites/default/files/documents/National%20SAR%20Analysis%20Final%20Report%20WEB.pdf" TargetMode="External"/><Relationship Id="rId69" Type="http://schemas.openxmlformats.org/officeDocument/2006/relationships/hyperlink" Target="https://www.iriss.org.uk/resources/videos/seen-something-say-something" TargetMode="External"/><Relationship Id="rId77" Type="http://schemas.openxmlformats.org/officeDocument/2006/relationships/image" Target="media/image33.png"/><Relationship Id="rId8" Type="http://schemas.openxmlformats.org/officeDocument/2006/relationships/image" Target="media/image2.png"/><Relationship Id="rId51" Type="http://schemas.openxmlformats.org/officeDocument/2006/relationships/image" Target="media/image20.png"/><Relationship Id="rId72" Type="http://schemas.openxmlformats.org/officeDocument/2006/relationships/image" Target="media/image28.png"/><Relationship Id="rId80" Type="http://schemas.openxmlformats.org/officeDocument/2006/relationships/image" Target="media/image36.png"/><Relationship Id="rId85"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learn.nes.nhs.scot/64321" TargetMode="External"/><Relationship Id="rId25" Type="http://schemas.openxmlformats.org/officeDocument/2006/relationships/image" Target="media/image9.png"/><Relationship Id="rId33" Type="http://schemas.openxmlformats.org/officeDocument/2006/relationships/oleObject" Target="embeddings/oleObject1.bin"/><Relationship Id="rId38" Type="http://schemas.openxmlformats.org/officeDocument/2006/relationships/hyperlink" Target="mailto:reviewandperformance.sw@renfrewshire.gov.uk" TargetMode="External"/><Relationship Id="rId46" Type="http://schemas.openxmlformats.org/officeDocument/2006/relationships/image" Target="media/image15.svg"/><Relationship Id="rId59" Type="http://schemas.openxmlformats.org/officeDocument/2006/relationships/hyperlink" Target="https://nesvleprdstore.blob.core.windows.net/nesndpvlecmsprdblob/63677ef2-7b65-4115-a7e1-33e7b808fae7_Palliative%20framework%20interactive_p2%20(1).pdf?sv=2018-03-28&amp;sr=b&amp;sig=kZjWlhLmT03Y75PHNbUWQMZWpSy5JWmZ1FuYpVDHE8s%3D&amp;st=2023-02-20T13%3A53%3A57Z&amp;se=2023-02-20T14%3A58%3A57Z&amp;sp=r" TargetMode="External"/><Relationship Id="rId67" Type="http://schemas.openxmlformats.org/officeDocument/2006/relationships/image" Target="media/image25.png"/><Relationship Id="rId20" Type="http://schemas.openxmlformats.org/officeDocument/2006/relationships/hyperlink" Target="https://www.gov.scot/publications/adult-support-protection-scotland-act-2007-code-practice-3/" TargetMode="External"/><Relationship Id="rId41" Type="http://schemas.openxmlformats.org/officeDocument/2006/relationships/hyperlink" Target="https://www.nhsggc.scot/your-health/care-homes/care-home-collaborative/" TargetMode="External"/><Relationship Id="rId54" Type="http://schemas.openxmlformats.org/officeDocument/2006/relationships/hyperlink" Target="http://www.sssc.uk.com/" TargetMode="External"/><Relationship Id="rId62" Type="http://schemas.openxmlformats.org/officeDocument/2006/relationships/hyperlink" Target="https://learn.nes.nhs.scot/2452/palliative-and-end-of-life-care-enriching-and-improving-experience/palliative-and-end-of-life-care-enriching-and-improving-experience" TargetMode="External"/><Relationship Id="rId70" Type="http://schemas.openxmlformats.org/officeDocument/2006/relationships/image" Target="media/image26.png"/><Relationship Id="rId75" Type="http://schemas.openxmlformats.org/officeDocument/2006/relationships/image" Target="media/image31.pn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hyperlink" Target="https://www.iriss.org.uk/resources/reports/adult-support-and-protection-national-large-scale-investigation-framework" TargetMode="External"/><Relationship Id="rId28" Type="http://schemas.openxmlformats.org/officeDocument/2006/relationships/hyperlink" Target="https://www.careinspectorate.com/images/documents/2611/Rcds%20services(except%20cm)%20must%20keep%20and%20guidance%20on%20notification%20reporting%20(300420).pdf" TargetMode="External"/><Relationship Id="rId36" Type="http://schemas.openxmlformats.org/officeDocument/2006/relationships/hyperlink" Target="https://rise.articulate.com/share/gR3WQ4ahXXR1axgumM-CWUpRWTRd8G9O" TargetMode="External"/><Relationship Id="rId49" Type="http://schemas.openxmlformats.org/officeDocument/2006/relationships/image" Target="media/image18.png"/><Relationship Id="rId57" Type="http://schemas.openxmlformats.org/officeDocument/2006/relationships/image" Target="media/image22.jpeg"/><Relationship Id="rId10" Type="http://schemas.openxmlformats.org/officeDocument/2006/relationships/image" Target="media/image4.png"/><Relationship Id="rId31" Type="http://schemas.openxmlformats.org/officeDocument/2006/relationships/hyperlink" Target="https://learn.nes.nhs.scot/2654/elearning-nmahp/duty-of-candour" TargetMode="External"/><Relationship Id="rId44" Type="http://schemas.openxmlformats.org/officeDocument/2006/relationships/hyperlink" Target="mailto:W.ERRICSEnforcement@firescotland.gov.uk" TargetMode="External"/><Relationship Id="rId52" Type="http://schemas.openxmlformats.org/officeDocument/2006/relationships/image" Target="media/image21.svg"/><Relationship Id="rId60" Type="http://schemas.openxmlformats.org/officeDocument/2006/relationships/hyperlink" Target="https://www.gov.scot/publications/early-indicators-concern-care-services/pages/4/" TargetMode="External"/><Relationship Id="rId65" Type="http://schemas.openxmlformats.org/officeDocument/2006/relationships/image" Target="media/image23.png"/><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hyperlink" Target="https://myaccount.renfrewshire.gov.uk/service/Refer_someone_for_social_care" TargetMode="External"/><Relationship Id="rId86"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33</Pages>
  <Words>9865</Words>
  <Characters>56235</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 Toland</dc:creator>
  <cp:keywords/>
  <dc:description/>
  <cp:lastModifiedBy>Frances Toland</cp:lastModifiedBy>
  <cp:revision>3</cp:revision>
  <dcterms:created xsi:type="dcterms:W3CDTF">2023-08-02T12:47:00Z</dcterms:created>
  <dcterms:modified xsi:type="dcterms:W3CDTF">2023-08-02T12:49:00Z</dcterms:modified>
</cp:coreProperties>
</file>