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D283" w14:textId="4C60EEBE" w:rsidR="0067403E" w:rsidRDefault="00851930" w:rsidP="00886D7C">
      <w:pPr>
        <w:jc w:val="center"/>
        <w:rPr>
          <w:b/>
          <w:bCs/>
        </w:rPr>
      </w:pPr>
      <w:r w:rsidRPr="00443FCD">
        <w:rPr>
          <w:b/>
          <w:bCs/>
        </w:rPr>
        <w:t>Most Significant Change (MSC)</w:t>
      </w:r>
    </w:p>
    <w:p w14:paraId="7146593D" w14:textId="1E37751D" w:rsidR="00705C67" w:rsidRPr="00443FCD" w:rsidRDefault="00886D7C" w:rsidP="00886D7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870E835" wp14:editId="285EDFAB">
            <wp:extent cx="1516208" cy="1189608"/>
            <wp:effectExtent l="0" t="0" r="8255" b="0"/>
            <wp:docPr id="330380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98" cy="120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D0B06" w14:textId="75A3049B" w:rsidR="00851930" w:rsidRPr="00443FCD" w:rsidRDefault="00851930">
      <w:pPr>
        <w:rPr>
          <w:b/>
          <w:bCs/>
        </w:rPr>
      </w:pPr>
      <w:r w:rsidRPr="00443FCD">
        <w:rPr>
          <w:b/>
          <w:bCs/>
        </w:rPr>
        <w:t>What is MSC?</w:t>
      </w:r>
    </w:p>
    <w:p w14:paraId="4453F4F4" w14:textId="5C1127ED" w:rsidR="00A35918" w:rsidRDefault="00851930">
      <w:r>
        <w:t>MSC is a participatory, learning-focused approach to monitoring and evaluation</w:t>
      </w:r>
      <w:r w:rsidR="005A7C58">
        <w:t xml:space="preserve"> that</w:t>
      </w:r>
      <w:r w:rsidR="005A7C58" w:rsidRPr="005A7C58">
        <w:t xml:space="preserve"> </w:t>
      </w:r>
      <w:r w:rsidR="005A7C58">
        <w:t>was developed by Rick Davies and Jess Dart</w:t>
      </w:r>
      <w:r w:rsidR="005A7C58">
        <w:t xml:space="preserve"> in the 1990s</w:t>
      </w:r>
      <w:r w:rsidR="005A7C58">
        <w:t>.</w:t>
      </w:r>
      <w:r w:rsidR="005A7C58">
        <w:t xml:space="preserve"> </w:t>
      </w:r>
      <w:r>
        <w:t xml:space="preserve"> </w:t>
      </w:r>
      <w:r w:rsidR="005A7C58">
        <w:t>It</w:t>
      </w:r>
      <w:r w:rsidR="00022667">
        <w:t xml:space="preserve"> is focused on storytelling and dialogue-learning</w:t>
      </w:r>
      <w:r w:rsidR="00C47FE1">
        <w:t xml:space="preserve">, and </w:t>
      </w:r>
      <w:r w:rsidR="00022667">
        <w:t xml:space="preserve">was developed in the context of </w:t>
      </w:r>
      <w:r w:rsidR="00017F2D">
        <w:t xml:space="preserve">evaluating </w:t>
      </w:r>
      <w:r w:rsidR="00022667">
        <w:t>co</w:t>
      </w:r>
      <w:r w:rsidR="007D7D17">
        <w:t>mplex public health and international development projects</w:t>
      </w:r>
      <w:r w:rsidR="007D6DD1">
        <w:t>,</w:t>
      </w:r>
      <w:r w:rsidR="003B78E8">
        <w:t xml:space="preserve"> in which </w:t>
      </w:r>
      <w:r w:rsidR="007D6DD1">
        <w:t xml:space="preserve">prediction can be difficult </w:t>
      </w:r>
      <w:r w:rsidR="00A35918">
        <w:t xml:space="preserve">and </w:t>
      </w:r>
      <w:r w:rsidR="003B78E8">
        <w:t>control is often limited</w:t>
      </w:r>
      <w:r w:rsidR="00A35918">
        <w:t xml:space="preserve">. </w:t>
      </w:r>
      <w:r w:rsidR="00F25201">
        <w:t>It provides rich qualitative data to complement metrics.</w:t>
      </w:r>
      <w:r w:rsidR="009A1E47">
        <w:t xml:space="preserve">  </w:t>
      </w:r>
    </w:p>
    <w:p w14:paraId="028DC6CE" w14:textId="1F85E6CB" w:rsidR="006160DD" w:rsidRDefault="00F25201">
      <w:r>
        <w:t>MSC</w:t>
      </w:r>
      <w:r w:rsidR="00A35918">
        <w:t xml:space="preserve"> follows a 3-stage cycle of gathering stories</w:t>
      </w:r>
      <w:r w:rsidR="00813744">
        <w:t>, learning from the stories and feeding back what’s been learnt and what needs to be done</w:t>
      </w:r>
      <w:r w:rsidR="006160DD">
        <w:t>.</w:t>
      </w:r>
    </w:p>
    <w:p w14:paraId="5F524292" w14:textId="77777777" w:rsidR="006160DD" w:rsidRPr="000060A7" w:rsidRDefault="006160DD">
      <w:pPr>
        <w:rPr>
          <w:b/>
          <w:bCs/>
        </w:rPr>
      </w:pPr>
      <w:r w:rsidRPr="000060A7">
        <w:rPr>
          <w:b/>
          <w:bCs/>
        </w:rPr>
        <w:t>Story gathering</w:t>
      </w:r>
      <w:r w:rsidR="00813744" w:rsidRPr="000060A7">
        <w:rPr>
          <w:b/>
          <w:bCs/>
        </w:rPr>
        <w:t xml:space="preserve"> </w:t>
      </w:r>
      <w:r w:rsidR="00A35918" w:rsidRPr="000060A7">
        <w:rPr>
          <w:b/>
          <w:bCs/>
        </w:rPr>
        <w:t xml:space="preserve"> </w:t>
      </w:r>
    </w:p>
    <w:p w14:paraId="718646E3" w14:textId="17853BA5" w:rsidR="00F45E87" w:rsidRDefault="006160DD">
      <w:r>
        <w:t>St</w:t>
      </w:r>
      <w:r w:rsidR="00F45E87">
        <w:t xml:space="preserve">ories are gathered </w:t>
      </w:r>
      <w:r w:rsidR="00D60BD6">
        <w:t xml:space="preserve">from the frontline </w:t>
      </w:r>
      <w:r w:rsidR="00A35918">
        <w:t xml:space="preserve">about what has changed </w:t>
      </w:r>
      <w:proofErr w:type="gramStart"/>
      <w:r w:rsidR="00A35918">
        <w:t>as a result of</w:t>
      </w:r>
      <w:proofErr w:type="gramEnd"/>
      <w:r w:rsidR="00A35918">
        <w:t xml:space="preserve"> </w:t>
      </w:r>
      <w:r w:rsidR="00043907">
        <w:t>an action or project</w:t>
      </w:r>
      <w:r w:rsidR="00D60BD6">
        <w:t xml:space="preserve">. </w:t>
      </w:r>
      <w:r w:rsidR="00F45E87">
        <w:t>The stories follow a particular structure</w:t>
      </w:r>
      <w:r w:rsidR="000060A7">
        <w:t xml:space="preserve">, which focuses on what the </w:t>
      </w:r>
      <w:r w:rsidR="00FA1DD6">
        <w:t>person thin</w:t>
      </w:r>
      <w:r w:rsidR="00F25201">
        <w:t>k</w:t>
      </w:r>
      <w:r w:rsidR="00FA1DD6">
        <w:t>s is the most significant change and why</w:t>
      </w:r>
      <w:r w:rsidR="00022B53">
        <w:t>, and how it came about</w:t>
      </w:r>
      <w:r w:rsidR="00B45B06">
        <w:t xml:space="preserve">. </w:t>
      </w:r>
    </w:p>
    <w:p w14:paraId="71D733EB" w14:textId="08071AD1" w:rsidR="00F45E87" w:rsidRPr="000060A7" w:rsidRDefault="001C74B8">
      <w:pPr>
        <w:rPr>
          <w:b/>
          <w:bCs/>
        </w:rPr>
      </w:pPr>
      <w:r w:rsidRPr="000060A7">
        <w:rPr>
          <w:b/>
          <w:bCs/>
        </w:rPr>
        <w:t>Learning from the stories</w:t>
      </w:r>
    </w:p>
    <w:p w14:paraId="0984789A" w14:textId="371C02FA" w:rsidR="00851930" w:rsidRDefault="00DA3E7A">
      <w:r>
        <w:t xml:space="preserve">A selection of </w:t>
      </w:r>
      <w:r w:rsidR="00022B53">
        <w:t>MS</w:t>
      </w:r>
      <w:r w:rsidR="00BC057D">
        <w:t>C</w:t>
      </w:r>
      <w:r>
        <w:t xml:space="preserve"> stories </w:t>
      </w:r>
      <w:proofErr w:type="gramStart"/>
      <w:r w:rsidR="00022B53">
        <w:t>are</w:t>
      </w:r>
      <w:proofErr w:type="gramEnd"/>
      <w:r w:rsidR="00022B53">
        <w:t xml:space="preserve"> then s</w:t>
      </w:r>
      <w:r>
        <w:t xml:space="preserve">hared and discussed in </w:t>
      </w:r>
      <w:r w:rsidRPr="00022B53">
        <w:rPr>
          <w:b/>
          <w:bCs/>
        </w:rPr>
        <w:t>story selection panels</w:t>
      </w:r>
      <w:r>
        <w:t xml:space="preserve">, </w:t>
      </w:r>
      <w:r w:rsidR="006F0AF1">
        <w:t>which are made up of key stakeholders and strategic decision-makers</w:t>
      </w:r>
      <w:r w:rsidR="00B91CE0">
        <w:t xml:space="preserve">. The aim of these panels is twofold – the learn from the stories </w:t>
      </w:r>
      <w:r w:rsidR="00B91CE0" w:rsidRPr="0042548A">
        <w:rPr>
          <w:b/>
          <w:bCs/>
          <w:i/>
          <w:iCs/>
        </w:rPr>
        <w:t>and</w:t>
      </w:r>
      <w:r w:rsidR="00B91CE0">
        <w:t xml:space="preserve"> to build relationships and mutual understanding between members of the panel regarding what they believe to be most significant in the stories</w:t>
      </w:r>
      <w:r w:rsidR="001C269A">
        <w:t xml:space="preserve"> </w:t>
      </w:r>
    </w:p>
    <w:p w14:paraId="6D0E2593" w14:textId="4BEFAA23" w:rsidR="001C269A" w:rsidRPr="00A42585" w:rsidRDefault="001C269A">
      <w:pPr>
        <w:rPr>
          <w:b/>
          <w:bCs/>
        </w:rPr>
      </w:pPr>
      <w:proofErr w:type="gramStart"/>
      <w:r w:rsidRPr="00A42585">
        <w:rPr>
          <w:b/>
          <w:bCs/>
        </w:rPr>
        <w:t>Feed</w:t>
      </w:r>
      <w:r w:rsidR="00CF4EB3" w:rsidRPr="00A42585">
        <w:rPr>
          <w:b/>
          <w:bCs/>
        </w:rPr>
        <w:t>back</w:t>
      </w:r>
      <w:proofErr w:type="gramEnd"/>
      <w:r w:rsidR="00CF4EB3" w:rsidRPr="00A42585">
        <w:rPr>
          <w:b/>
          <w:bCs/>
        </w:rPr>
        <w:t xml:space="preserve"> what has been learnt and what needs to be done</w:t>
      </w:r>
    </w:p>
    <w:p w14:paraId="66F227F5" w14:textId="26A1F8B7" w:rsidR="00CF4EB3" w:rsidRDefault="00A27DB7">
      <w:r>
        <w:t>The learning from the story selection panel discussion</w:t>
      </w:r>
      <w:r w:rsidR="00443FCD">
        <w:t xml:space="preserve"> is fed</w:t>
      </w:r>
      <w:r w:rsidR="00A42585">
        <w:t xml:space="preserve"> </w:t>
      </w:r>
      <w:r w:rsidR="00443FCD">
        <w:t>back to all stakeholders</w:t>
      </w:r>
      <w:r w:rsidR="00A42585">
        <w:t xml:space="preserve"> in a summary report</w:t>
      </w:r>
      <w:r w:rsidR="00443FCD">
        <w:t xml:space="preserve">, along with the implications and recommendations for action. </w:t>
      </w:r>
    </w:p>
    <w:p w14:paraId="484CD298" w14:textId="4C3F1CFF" w:rsidR="008C305C" w:rsidRPr="00DE79BC" w:rsidRDefault="008C305C">
      <w:pPr>
        <w:rPr>
          <w:b/>
          <w:bCs/>
        </w:rPr>
      </w:pPr>
      <w:r w:rsidRPr="00DE79BC">
        <w:rPr>
          <w:b/>
          <w:bCs/>
        </w:rPr>
        <w:t>What are the benefits of using MSC?</w:t>
      </w:r>
    </w:p>
    <w:p w14:paraId="7E29DBE8" w14:textId="0F92FD21" w:rsidR="00022667" w:rsidRDefault="008C305C">
      <w:r>
        <w:t>As well as gathering rich qualitative data, the method</w:t>
      </w:r>
      <w:r w:rsidR="00817DE9">
        <w:t xml:space="preserve"> also supports the development of relationships and mutual respect </w:t>
      </w:r>
      <w:r w:rsidR="0085738D">
        <w:t xml:space="preserve">amongst stakeholders and supports the alignment of everyone involved around what truly matters </w:t>
      </w:r>
      <w:r w:rsidR="00DE79BC">
        <w:t xml:space="preserve">in a project or service and what needs to be done. </w:t>
      </w:r>
    </w:p>
    <w:sectPr w:rsidR="00022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3C"/>
    <w:rsid w:val="000060A7"/>
    <w:rsid w:val="00017F2D"/>
    <w:rsid w:val="00022667"/>
    <w:rsid w:val="00022B53"/>
    <w:rsid w:val="00037437"/>
    <w:rsid w:val="00043907"/>
    <w:rsid w:val="00152D50"/>
    <w:rsid w:val="001C269A"/>
    <w:rsid w:val="001C74B8"/>
    <w:rsid w:val="003A12B3"/>
    <w:rsid w:val="003B78E8"/>
    <w:rsid w:val="0042548A"/>
    <w:rsid w:val="00443FCD"/>
    <w:rsid w:val="005A7C58"/>
    <w:rsid w:val="006160DD"/>
    <w:rsid w:val="0067403E"/>
    <w:rsid w:val="006F0AF1"/>
    <w:rsid w:val="00705C67"/>
    <w:rsid w:val="0075263C"/>
    <w:rsid w:val="007D6DD1"/>
    <w:rsid w:val="007D7D17"/>
    <w:rsid w:val="00813744"/>
    <w:rsid w:val="00817DE9"/>
    <w:rsid w:val="00826BE6"/>
    <w:rsid w:val="00851930"/>
    <w:rsid w:val="0085738D"/>
    <w:rsid w:val="00886D7C"/>
    <w:rsid w:val="008C305C"/>
    <w:rsid w:val="009A1E47"/>
    <w:rsid w:val="00A27DB7"/>
    <w:rsid w:val="00A35918"/>
    <w:rsid w:val="00A42585"/>
    <w:rsid w:val="00B45B06"/>
    <w:rsid w:val="00B91CE0"/>
    <w:rsid w:val="00BC057D"/>
    <w:rsid w:val="00C47FE1"/>
    <w:rsid w:val="00CF4EB3"/>
    <w:rsid w:val="00D60BD6"/>
    <w:rsid w:val="00DA3E7A"/>
    <w:rsid w:val="00DE79BC"/>
    <w:rsid w:val="00F25201"/>
    <w:rsid w:val="00F45E87"/>
    <w:rsid w:val="00FA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FCD12F"/>
  <w15:chartTrackingRefBased/>
  <w15:docId w15:val="{DEEAC16B-DD46-4ECE-85CA-2413FBD2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Andrews</dc:creator>
  <cp:keywords/>
  <dc:description/>
  <cp:lastModifiedBy>Nick Andrews</cp:lastModifiedBy>
  <cp:revision>40</cp:revision>
  <dcterms:created xsi:type="dcterms:W3CDTF">2025-03-04T14:16:00Z</dcterms:created>
  <dcterms:modified xsi:type="dcterms:W3CDTF">2025-03-04T14:43:00Z</dcterms:modified>
</cp:coreProperties>
</file>